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73" w:rsidRPr="004030D5" w:rsidRDefault="00467121" w:rsidP="00467121">
      <w:pPr>
        <w:jc w:val="center"/>
        <w:rPr>
          <w:color w:val="1F3864" w:themeColor="accent1" w:themeShade="80"/>
          <w:sz w:val="36"/>
          <w:szCs w:val="36"/>
        </w:rPr>
      </w:pPr>
      <w:r w:rsidRPr="004030D5">
        <w:rPr>
          <w:color w:val="1F3864" w:themeColor="accent1" w:themeShade="80"/>
          <w:sz w:val="36"/>
          <w:szCs w:val="36"/>
        </w:rPr>
        <w:t>Restplätze Sommersemester 2023</w:t>
      </w:r>
    </w:p>
    <w:p w:rsidR="004030D5" w:rsidRPr="004030D5" w:rsidRDefault="004030D5" w:rsidP="00467121">
      <w:pPr>
        <w:jc w:val="center"/>
        <w:rPr>
          <w:color w:val="ED7D31" w:themeColor="accent2"/>
          <w:sz w:val="32"/>
          <w:szCs w:val="32"/>
        </w:rPr>
      </w:pPr>
      <w:r w:rsidRPr="004030D5">
        <w:rPr>
          <w:color w:val="ED7D31" w:themeColor="accent2"/>
          <w:sz w:val="32"/>
          <w:szCs w:val="32"/>
        </w:rPr>
        <w:t>Anmeldungen bis 02.03.2023 (2</w:t>
      </w:r>
      <w:r w:rsidR="005E61EF">
        <w:rPr>
          <w:color w:val="ED7D31" w:themeColor="accent2"/>
          <w:sz w:val="32"/>
          <w:szCs w:val="32"/>
        </w:rPr>
        <w:t>3</w:t>
      </w:r>
      <w:r w:rsidRPr="004030D5">
        <w:rPr>
          <w:color w:val="ED7D31" w:themeColor="accent2"/>
          <w:sz w:val="32"/>
          <w:szCs w:val="32"/>
        </w:rPr>
        <w:t>:</w:t>
      </w:r>
      <w:r w:rsidR="005E61EF">
        <w:rPr>
          <w:color w:val="ED7D31" w:themeColor="accent2"/>
          <w:sz w:val="32"/>
          <w:szCs w:val="32"/>
        </w:rPr>
        <w:t>59</w:t>
      </w:r>
      <w:bookmarkStart w:id="0" w:name="_GoBack"/>
      <w:bookmarkEnd w:id="0"/>
      <w:r w:rsidRPr="004030D5">
        <w:rPr>
          <w:color w:val="ED7D31" w:themeColor="accent2"/>
          <w:sz w:val="32"/>
          <w:szCs w:val="32"/>
        </w:rPr>
        <w:t xml:space="preserve"> Uhr) über </w:t>
      </w:r>
      <w:hyperlink r:id="rId4" w:history="1">
        <w:r w:rsidRPr="004030D5">
          <w:rPr>
            <w:rStyle w:val="Hyperlink"/>
            <w:color w:val="ED7D31" w:themeColor="accent2"/>
            <w:sz w:val="32"/>
            <w:szCs w:val="32"/>
          </w:rPr>
          <w:t>LFU:online</w:t>
        </w:r>
      </w:hyperlink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940"/>
      </w:tblGrid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LV-Nr.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Titel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103112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Trauma und Gewalt in Erinnerung und kollektivem Gedächtnis: Kontext Flucht und Migration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103203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Spezialfragen von Entwicklung und Sozialisation: Frühe Bildung und Erziehung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103206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Spezialfragen von Entwicklung und Sozialisation: Kritik der Verschwörungsideologien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103208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Spezialfragen von Entwicklung und Sozialisation: Psychoanalytisch orientierte Entwicklungsforschung und -theorien der ersten Lebensjahre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103217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Qualitative Forschungsmethoden der Erziehungswissenschaft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103218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Qualitative Forschungsmethoden der Erziehungswissenschaft: Rekonstruktive Bildungsforschung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103220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Qualitative Forschungsmethoden der Erziehungswissenschaft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103222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Spezielle Kommunikations- und Handlungskompetenzen 1: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103223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Spezielle Kommunikations- und Handlungskompetenzen 1: Rassismuskritische Haltung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103224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Spezielle Kommunikations- und Handlungskompetenzen 1: Pierre Bourdieu und die Pädagogik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103225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Spezielle Kommunikations- und Handlungskompetenzen 1: Mediation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103226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Spezielle Kommunikations- und Handlungskompetenzen 1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103227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Spezielle Kommunikations- und Handlungskompetenzen 1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103229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Spezielle Kommunikations- und Handlungskompetenzen 2: Geschlechterreflektierende sexuelle Bildung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103230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Spezielle Kommunikations- und Handlungskompetenzen 2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103231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Spezielle Kommunikations- und Handlungskompetenzen 2: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103232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Spezielle Kommunikations- und Handlungskompetenzen 2: Psychoanalytische Konstellationen von Erziehung und Bildung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103233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Spezielle Kommunikations- und Handlungskompetenzen 2: Teamentwicklung und Teamdynamiken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103234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Spezielle Kommunikations- und Handlungskompetenzen 2: (Früh-)pädagogische Handlungskonzepte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103253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Quantitative Forschungsmethoden der Erziehungswissenschaft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103254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Quantitative Forschungsmethoden der Erziehungswissenschaft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103255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Quantitative Forschungsmethoden der Erziehungswissenschaft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103256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Quantitative Forschungsmethoden der Erziehungswissenschaft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103257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Quantitative Forschungsmethoden der Erziehungswissenschaft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103272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mit Bachelorarbeit: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103274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mit Bachelorarbeit: Geschlechterforschung und Intersektionalität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103275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mit Bachelorarbeit: Bildung und Sozialisation in Bewegung ¿ Aktivismus und Desengagement im Kontext sozialer Konflikte, Repression und politischer Gewalt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103276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mit Bachelorarbeit: Intersektionalität und Geschlechterforschung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103277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mit Bachelorarbeit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103278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mit Bachelorarbeit: Disability Studies &amp; Inklusive Bildung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103281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mit Bachelorarbeit: Bildungsforschung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603021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Bildung als Weltbezug und Selbsterkenntnis: Zur Klärung eines Komplexen Begriffs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603022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Bildung als Weltbezug und Selbsterkenntnis: Politische Bildung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603051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Anthropologie und Pädagogik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603053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Anthropologie und Pädagogik: Anthropologie der Sorge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603054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Anthropologie und Pädagogik: 'Neues' als pädagogisch-anthropologisches Grundproblem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603062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Lehren und Lernen - Angebotsspektrum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603063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Lehren und Lernen - Angebotsspektrum: Feministische und kritische Basisbildung/Alphabetisierung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603066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Lehren und Lernen - Angebotsspektrum: Entwicklung und Lernen im Jugend- und jungen Erwachsenenalter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603067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Lehren und Lernen - Angebotsspektrum: Lehren und Lernen in der Elementarpädagogik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603068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KU Lehren und Lernen - Angebotsspektrum: Sportpädagogik - Konzepte, Handlungsfelder und Lernorte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603072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PS Erziehungs- und sozialwissenschaftliche Basisliteratur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603073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PS Erziehungs- und sozialwissenschaftliche Basisliteratur: Karl Marx. Der achtzehnte Brumaire des Louis Bonaparte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603076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PS Erziehungs- und sozialwissenschaftliche Basisliteratur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603077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PS Erziehungs- und sozialwissenschaftliche Basisliteratur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603100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Schreibwerkstatt: Wissenschaftliches Schreiben leicht gemacht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603200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Grundlagen der Erziehungswissenschaft: Vertiefung I: Ursachen und Folgen internationaler Bildungsexpansion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603201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Grundlagen der Erziehungswissenschaft: Vertiefung I: Epidemics. Gesundheitspolitiken und Pädagogik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603202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Grundlagen der Erziehungswissenschaft: Vertiefung I: Psychoanalytische Ansätze in der Fluchtmigrationsforschung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603203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Grundlagen der Erziehungswissenschaft: Vertiefung I: Familie und Generation aus postmigrantischer Perspektive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603204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Grundlagen der Erziehungswissenschaft: Vertiefung I: Moralische Entwicklung und Erziehung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603210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Grundlagen der Erziehungswissenschaft: Vertiefung II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603211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Grundlagen der Erziehungswissenschaft: Vertiefung II: Familie und Geschlecht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603213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Grundlagen der Erziehungswissenschaft: Vertiefung II: Disability Studies: Aktivistische Forschung, Menschenrechte und sozialer Wandel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603214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Grundlagen der Erziehungswissenschaft: Vertiefung II: Erinnerungskulturen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603215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Grundlagen der Erziehungswissenschaft: Vertiefung II: Bildung aus klassentheoretischer Perspektive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603217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Grundlagen der Erziehungswissenschaft: Vertiefung II: Bildung, Generation und Öko-Krise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603351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zur Masterarbeit: Historische Perspektiven auf Kindheit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603352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zur Masterarbeit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603353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zur Masterarbeit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603354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zur Masterarbeit: Migration, Diversität, Bildung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603355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zur Masterarbeit: Frühe Bildung und Erziehung/Elementarpädagogik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603356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zur Masterarbeit: Politische Bildung und Kritische Theorie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603357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Seminar zur Masterarbeit: Subjekt - Wissen - Körper - Gesch</w:t>
            </w:r>
            <w:r w:rsidR="00403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l</w:t>
            </w: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echt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603412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Besondere Kindheiten und Biografien: Kindheit, soziale Ungleichheit und Geschlecht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603441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Der (im)perfekte Mensch. Theorie und Kritik der Normalität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603442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Der (im)perfekte Mensch. Theorie und Kritik der Normalität.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603501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Biographie und Subjekt in der (Post)Migrationsgesellschaft: Postmigrantische Perspektiven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603502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Biographie und Subjekt in der (Post)Migrationsgesellschaft: Rassismus und Antisemitismus in der Migrationsgesellschaft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603532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Bildung in Familie, Elementarpädagogik und Schule: Bildung in Familie und Elementarpädagogik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603620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DissertantInnenseminar II</w:t>
            </w:r>
          </w:p>
        </w:tc>
      </w:tr>
      <w:tr w:rsidR="00467121" w:rsidRPr="00467121" w:rsidTr="004671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603710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21" w:rsidRPr="00467121" w:rsidRDefault="00467121" w:rsidP="004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67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SE Forschungsmethoden</w:t>
            </w:r>
          </w:p>
        </w:tc>
      </w:tr>
    </w:tbl>
    <w:p w:rsidR="00467121" w:rsidRDefault="00467121"/>
    <w:sectPr w:rsidR="00467121" w:rsidSect="004671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21"/>
    <w:rsid w:val="004030D5"/>
    <w:rsid w:val="00467121"/>
    <w:rsid w:val="005E61EF"/>
    <w:rsid w:val="00D1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9236"/>
  <w15:chartTrackingRefBased/>
  <w15:docId w15:val="{B8705107-BBED-4FE4-89F9-6944213A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30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fuonline.uibk.ac.at/public/lfuonline.hom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Stöckl, Herbert</dc:creator>
  <cp:keywords/>
  <dc:description/>
  <cp:lastModifiedBy>Stöckl, Herbert</cp:lastModifiedBy>
  <cp:revision>5</cp:revision>
  <dcterms:created xsi:type="dcterms:W3CDTF">2023-02-24T09:39:00Z</dcterms:created>
  <dcterms:modified xsi:type="dcterms:W3CDTF">2023-02-24T09:55:00Z</dcterms:modified>
</cp:coreProperties>
</file>