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6B7DE76" w:rsidR="00671E08" w:rsidRPr="002C0FE1" w:rsidRDefault="00EC5BA6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2C0FE1">
        <w:rPr>
          <w:rFonts w:cstheme="minorHAnsi"/>
          <w:b/>
          <w:bCs/>
          <w:i/>
          <w:iCs/>
          <w:noProof/>
          <w:sz w:val="32"/>
          <w:szCs w:val="32"/>
        </w:rPr>
        <w:t>Melilotus officinalis</w:t>
      </w:r>
      <w:r w:rsidR="00671E08" w:rsidRPr="002C0FE1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2C0FE1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343250" w:rsidRPr="002C0FE1">
        <w:rPr>
          <w:rFonts w:cstheme="minorHAnsi"/>
          <w:b/>
          <w:bCs/>
          <w:noProof/>
          <w:sz w:val="32"/>
          <w:szCs w:val="32"/>
        </w:rPr>
        <w:t>Echt</w:t>
      </w:r>
      <w:r w:rsidR="002C0FE1">
        <w:rPr>
          <w:rFonts w:cstheme="minorHAnsi"/>
          <w:b/>
          <w:bCs/>
          <w:noProof/>
          <w:sz w:val="32"/>
          <w:szCs w:val="32"/>
        </w:rPr>
        <w:t xml:space="preserve">er </w:t>
      </w:r>
      <w:r w:rsidR="00343250" w:rsidRPr="002C0FE1">
        <w:rPr>
          <w:rFonts w:cstheme="minorHAnsi"/>
          <w:b/>
          <w:bCs/>
          <w:noProof/>
          <w:sz w:val="32"/>
          <w:szCs w:val="32"/>
        </w:rPr>
        <w:t>Steinklee</w:t>
      </w:r>
    </w:p>
    <w:p w14:paraId="5C73A51D" w14:textId="70760900" w:rsidR="00671E08" w:rsidRPr="002C0FE1" w:rsidRDefault="007B3EE2" w:rsidP="00671E08">
      <w:pPr>
        <w:rPr>
          <w:rFonts w:cstheme="minorHAnsi"/>
          <w:noProof/>
          <w:sz w:val="24"/>
          <w:szCs w:val="24"/>
        </w:rPr>
      </w:pPr>
      <w:r w:rsidRPr="002C0FE1">
        <w:rPr>
          <w:rFonts w:cstheme="minorHAnsi"/>
          <w:noProof/>
          <w:sz w:val="24"/>
          <w:szCs w:val="24"/>
        </w:rPr>
        <w:t>[</w:t>
      </w:r>
      <w:r w:rsidR="00343250" w:rsidRPr="002C0FE1">
        <w:rPr>
          <w:rFonts w:cstheme="minorHAnsi"/>
          <w:noProof/>
          <w:sz w:val="24"/>
          <w:szCs w:val="24"/>
        </w:rPr>
        <w:t>Fabaceae, Schhmetterlingsblütler</w:t>
      </w:r>
      <w:r w:rsidR="00671E08" w:rsidRPr="002C0FE1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2C0FE1" w:rsidRDefault="00671E08" w:rsidP="00671E08">
      <w:pPr>
        <w:rPr>
          <w:rFonts w:cstheme="minorHAnsi"/>
          <w:noProof/>
          <w:sz w:val="24"/>
          <w:szCs w:val="24"/>
        </w:rPr>
      </w:pPr>
    </w:p>
    <w:p w14:paraId="03B79424" w14:textId="7A718D0A" w:rsidR="00671E08" w:rsidRPr="002C0FE1" w:rsidRDefault="00FA0DBF" w:rsidP="008F4FD5">
      <w:pPr>
        <w:jc w:val="center"/>
        <w:rPr>
          <w:rFonts w:cstheme="minorHAnsi"/>
          <w:noProof/>
        </w:rPr>
      </w:pPr>
      <w:r w:rsidRPr="002C0FE1">
        <w:rPr>
          <w:rFonts w:cstheme="minorHAnsi"/>
          <w:noProof/>
        </w:rPr>
        <w:drawing>
          <wp:inline distT="0" distB="0" distL="0" distR="0" wp14:anchorId="0BDBE0B7" wp14:editId="61125525">
            <wp:extent cx="1978941" cy="2520000"/>
            <wp:effectExtent l="0" t="0" r="2540" b="0"/>
            <wp:docPr id="647114626" name="Grafik 2" descr="Ein Bild, das draußen, Pflanze, Blume, Halbstrau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114626" name="Grafik 2" descr="Ein Bild, das draußen, Pflanze, Blume, Halbstrauch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"/>
                    <a:stretch/>
                  </pic:blipFill>
                  <pic:spPr bwMode="auto">
                    <a:xfrm>
                      <a:off x="0" y="0"/>
                      <a:ext cx="197894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697C5B" w14:textId="77777777" w:rsidR="008F4FD5" w:rsidRPr="002C0FE1" w:rsidRDefault="008F4FD5" w:rsidP="008F4FD5">
      <w:pPr>
        <w:jc w:val="center"/>
        <w:rPr>
          <w:rFonts w:cstheme="minorHAnsi"/>
          <w:noProof/>
        </w:rPr>
      </w:pPr>
    </w:p>
    <w:p w14:paraId="5770D9A8" w14:textId="6C07677B" w:rsidR="00214075" w:rsidRPr="002C0FE1" w:rsidRDefault="00671E08" w:rsidP="00BF420B">
      <w:pPr>
        <w:rPr>
          <w:rFonts w:cstheme="minorHAnsi"/>
          <w:noProof/>
          <w:sz w:val="24"/>
          <w:szCs w:val="24"/>
        </w:rPr>
      </w:pPr>
      <w:r w:rsidRPr="002C0FE1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2C0FE1">
        <w:rPr>
          <w:rFonts w:cstheme="minorHAnsi"/>
          <w:noProof/>
          <w:sz w:val="24"/>
          <w:szCs w:val="24"/>
        </w:rPr>
        <w:t xml:space="preserve"> </w:t>
      </w:r>
      <w:r w:rsidR="009256A8" w:rsidRPr="002C0FE1">
        <w:rPr>
          <w:rFonts w:cstheme="minorHAnsi"/>
          <w:noProof/>
          <w:sz w:val="24"/>
          <w:szCs w:val="24"/>
        </w:rPr>
        <w:t>Dieser zweijährige Thero-/Hemikryptophyt erreicht eine Höhe vo</w:t>
      </w:r>
      <w:r w:rsidR="002C0FE1">
        <w:rPr>
          <w:rFonts w:cstheme="minorHAnsi"/>
          <w:noProof/>
          <w:sz w:val="24"/>
          <w:szCs w:val="24"/>
        </w:rPr>
        <w:t>n</w:t>
      </w:r>
      <w:r w:rsidR="000F50CF" w:rsidRPr="002C0FE1">
        <w:rPr>
          <w:rFonts w:cstheme="minorHAnsi"/>
          <w:noProof/>
          <w:sz w:val="24"/>
          <w:szCs w:val="24"/>
        </w:rPr>
        <w:t xml:space="preserve"> </w:t>
      </w:r>
      <w:r w:rsidR="004532AA" w:rsidRPr="002C0FE1">
        <w:rPr>
          <w:rFonts w:cstheme="minorHAnsi"/>
          <w:noProof/>
          <w:sz w:val="24"/>
          <w:szCs w:val="24"/>
        </w:rPr>
        <w:t>30-100(150)</w:t>
      </w:r>
      <w:r w:rsidR="00B912F5" w:rsidRPr="002C0FE1">
        <w:rPr>
          <w:rFonts w:cstheme="minorHAnsi"/>
          <w:noProof/>
          <w:sz w:val="24"/>
          <w:szCs w:val="24"/>
        </w:rPr>
        <w:t xml:space="preserve"> </w:t>
      </w:r>
      <w:r w:rsidR="004532AA" w:rsidRPr="002C0FE1">
        <w:rPr>
          <w:rFonts w:cstheme="minorHAnsi"/>
          <w:noProof/>
          <w:sz w:val="24"/>
          <w:szCs w:val="24"/>
        </w:rPr>
        <w:t>cm.</w:t>
      </w:r>
    </w:p>
    <w:p w14:paraId="23CCD496" w14:textId="093B9CF4" w:rsidR="002B0379" w:rsidRPr="002C0FE1" w:rsidRDefault="004532AA" w:rsidP="004532AA">
      <w:pPr>
        <w:rPr>
          <w:rFonts w:cstheme="minorHAnsi"/>
          <w:noProof/>
          <w:sz w:val="24"/>
          <w:szCs w:val="24"/>
        </w:rPr>
      </w:pPr>
      <w:r w:rsidRPr="002C0FE1">
        <w:rPr>
          <w:rFonts w:cstheme="minorHAnsi"/>
          <w:noProof/>
          <w:sz w:val="24"/>
          <w:szCs w:val="24"/>
        </w:rPr>
        <w:t xml:space="preserve">Der Stängel ist meist aufrecht und reich verzweigt. Die Laubblätter </w:t>
      </w:r>
      <w:r w:rsidR="002B6FE5" w:rsidRPr="002C0FE1">
        <w:rPr>
          <w:rFonts w:cstheme="minorHAnsi"/>
          <w:noProof/>
          <w:sz w:val="24"/>
          <w:szCs w:val="24"/>
        </w:rPr>
        <w:t>3</w:t>
      </w:r>
      <w:r w:rsidR="00B912F5" w:rsidRPr="002C0FE1">
        <w:rPr>
          <w:rFonts w:cstheme="minorHAnsi"/>
          <w:noProof/>
          <w:sz w:val="24"/>
          <w:szCs w:val="24"/>
        </w:rPr>
        <w:t>-</w:t>
      </w:r>
      <w:r w:rsidR="002B6FE5" w:rsidRPr="002C0FE1">
        <w:rPr>
          <w:rFonts w:cstheme="minorHAnsi"/>
          <w:noProof/>
          <w:sz w:val="24"/>
          <w:szCs w:val="24"/>
        </w:rPr>
        <w:t>zählig, dabei sind die Teilblätter länglich-oval bis lineal, gezähnt und gestielt.</w:t>
      </w:r>
    </w:p>
    <w:p w14:paraId="603D27CD" w14:textId="69053E80" w:rsidR="00C2503F" w:rsidRPr="002C0FE1" w:rsidRDefault="002B6FE5" w:rsidP="00BF420B">
      <w:pPr>
        <w:rPr>
          <w:rFonts w:cstheme="minorHAnsi"/>
          <w:noProof/>
          <w:sz w:val="24"/>
          <w:szCs w:val="24"/>
        </w:rPr>
      </w:pPr>
      <w:r w:rsidRPr="002C0FE1">
        <w:rPr>
          <w:rFonts w:cstheme="minorHAnsi"/>
          <w:noProof/>
          <w:sz w:val="24"/>
          <w:szCs w:val="24"/>
        </w:rPr>
        <w:t xml:space="preserve">Die </w:t>
      </w:r>
      <w:r w:rsidR="00077279" w:rsidRPr="002C0FE1">
        <w:rPr>
          <w:rFonts w:cstheme="minorHAnsi"/>
          <w:noProof/>
          <w:sz w:val="24"/>
          <w:szCs w:val="24"/>
        </w:rPr>
        <w:t>30-70 gelben</w:t>
      </w:r>
      <w:r w:rsidR="00716FC5" w:rsidRPr="002C0FE1">
        <w:rPr>
          <w:rFonts w:cstheme="minorHAnsi"/>
          <w:noProof/>
          <w:sz w:val="24"/>
          <w:szCs w:val="24"/>
        </w:rPr>
        <w:t>, hängenden</w:t>
      </w:r>
      <w:r w:rsidR="00077279" w:rsidRPr="002C0FE1">
        <w:rPr>
          <w:rFonts w:cstheme="minorHAnsi"/>
          <w:noProof/>
          <w:sz w:val="24"/>
          <w:szCs w:val="24"/>
        </w:rPr>
        <w:t xml:space="preserve"> Blüten bilden eine </w:t>
      </w:r>
      <w:r w:rsidR="00AC1123" w:rsidRPr="002C0FE1">
        <w:rPr>
          <w:rFonts w:cstheme="minorHAnsi"/>
          <w:noProof/>
          <w:sz w:val="24"/>
          <w:szCs w:val="24"/>
        </w:rPr>
        <w:t>4-10</w:t>
      </w:r>
      <w:r w:rsidR="00B912F5" w:rsidRPr="002C0FE1">
        <w:rPr>
          <w:rFonts w:cstheme="minorHAnsi"/>
          <w:noProof/>
          <w:sz w:val="24"/>
          <w:szCs w:val="24"/>
        </w:rPr>
        <w:t xml:space="preserve"> </w:t>
      </w:r>
      <w:r w:rsidR="00AC1123" w:rsidRPr="002C0FE1">
        <w:rPr>
          <w:rFonts w:cstheme="minorHAnsi"/>
          <w:noProof/>
          <w:sz w:val="24"/>
          <w:szCs w:val="24"/>
        </w:rPr>
        <w:t>cm lange</w:t>
      </w:r>
      <w:r w:rsidR="00716FC5" w:rsidRPr="002C0FE1">
        <w:rPr>
          <w:rFonts w:cstheme="minorHAnsi"/>
          <w:noProof/>
          <w:sz w:val="24"/>
          <w:szCs w:val="24"/>
        </w:rPr>
        <w:t xml:space="preserve"> </w:t>
      </w:r>
      <w:r w:rsidR="00077279" w:rsidRPr="002C0FE1">
        <w:rPr>
          <w:rFonts w:cstheme="minorHAnsi"/>
          <w:noProof/>
          <w:sz w:val="24"/>
          <w:szCs w:val="24"/>
        </w:rPr>
        <w:t>Traube</w:t>
      </w:r>
      <w:r w:rsidR="00AC1123" w:rsidRPr="002C0FE1">
        <w:rPr>
          <w:rFonts w:cstheme="minorHAnsi"/>
          <w:noProof/>
          <w:sz w:val="24"/>
          <w:szCs w:val="24"/>
        </w:rPr>
        <w:t>.</w:t>
      </w:r>
    </w:p>
    <w:p w14:paraId="141675CB" w14:textId="5C75315D" w:rsidR="00EC455B" w:rsidRPr="002C0FE1" w:rsidRDefault="00EC455B" w:rsidP="00671E08">
      <w:pPr>
        <w:rPr>
          <w:rFonts w:cstheme="minorHAnsi"/>
          <w:noProof/>
          <w:sz w:val="24"/>
          <w:szCs w:val="24"/>
        </w:rPr>
      </w:pPr>
      <w:r w:rsidRPr="002C0FE1">
        <w:rPr>
          <w:rFonts w:cstheme="minorHAnsi"/>
          <w:noProof/>
          <w:sz w:val="24"/>
          <w:szCs w:val="24"/>
        </w:rPr>
        <w:t>Die Frucht ist kahl und lederbraun.</w:t>
      </w:r>
    </w:p>
    <w:p w14:paraId="4DE213D4" w14:textId="1A695E9C" w:rsidR="00671E08" w:rsidRPr="002C0FE1" w:rsidRDefault="00671E08" w:rsidP="00671E08">
      <w:pPr>
        <w:rPr>
          <w:rFonts w:cstheme="minorHAnsi"/>
          <w:noProof/>
          <w:sz w:val="24"/>
          <w:szCs w:val="24"/>
        </w:rPr>
      </w:pPr>
      <w:r w:rsidRPr="002C0FE1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2C0FE1">
        <w:rPr>
          <w:rFonts w:cstheme="minorHAnsi"/>
          <w:noProof/>
          <w:sz w:val="24"/>
          <w:szCs w:val="24"/>
        </w:rPr>
        <w:t xml:space="preserve"> </w:t>
      </w:r>
      <w:r w:rsidR="00BD0825" w:rsidRPr="002C0FE1">
        <w:rPr>
          <w:rFonts w:cstheme="minorHAnsi"/>
          <w:i/>
          <w:iCs/>
          <w:noProof/>
          <w:sz w:val="24"/>
          <w:szCs w:val="24"/>
        </w:rPr>
        <w:t xml:space="preserve">Melilotus officinalis </w:t>
      </w:r>
      <w:r w:rsidR="00BD0825" w:rsidRPr="002C0FE1">
        <w:rPr>
          <w:rFonts w:cstheme="minorHAnsi"/>
          <w:noProof/>
          <w:sz w:val="24"/>
          <w:szCs w:val="24"/>
        </w:rPr>
        <w:t xml:space="preserve">ist eine kalkliebende Art, die auf Schotterfluren, </w:t>
      </w:r>
      <w:r w:rsidR="00DF1865" w:rsidRPr="002C0FE1">
        <w:rPr>
          <w:rFonts w:cstheme="minorHAnsi"/>
          <w:noProof/>
          <w:sz w:val="24"/>
          <w:szCs w:val="24"/>
        </w:rPr>
        <w:t>auf trockenen Ruderalstellen und an Wegrändern vorkommt.</w:t>
      </w:r>
    </w:p>
    <w:p w14:paraId="6B54F2CD" w14:textId="77777777" w:rsidR="002C0FE1" w:rsidRPr="002C0FE1" w:rsidRDefault="002C0FE1" w:rsidP="002C0FE1">
      <w:pPr>
        <w:rPr>
          <w:rFonts w:cstheme="minorHAnsi"/>
          <w:noProof/>
          <w:sz w:val="24"/>
          <w:szCs w:val="24"/>
        </w:rPr>
      </w:pPr>
      <w:r w:rsidRPr="002C0FE1">
        <w:rPr>
          <w:rFonts w:cstheme="minorHAnsi"/>
          <w:b/>
          <w:bCs/>
          <w:noProof/>
          <w:sz w:val="24"/>
          <w:szCs w:val="24"/>
        </w:rPr>
        <w:t>Blütezeit:</w:t>
      </w:r>
      <w:r w:rsidRPr="002C0FE1">
        <w:rPr>
          <w:rFonts w:cstheme="minorHAnsi"/>
          <w:noProof/>
          <w:sz w:val="24"/>
          <w:szCs w:val="24"/>
        </w:rPr>
        <w:t xml:space="preserve"> Mai bis September</w:t>
      </w:r>
    </w:p>
    <w:p w14:paraId="538EAC4C" w14:textId="4C02F90D" w:rsidR="002127CD" w:rsidRPr="002C0FE1" w:rsidRDefault="00EC455B">
      <w:pPr>
        <w:rPr>
          <w:rFonts w:cstheme="minorHAnsi"/>
          <w:sz w:val="24"/>
          <w:szCs w:val="24"/>
        </w:rPr>
      </w:pPr>
      <w:r w:rsidRPr="002C0FE1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="00BD0825" w:rsidRPr="002C0FE1">
        <w:rPr>
          <w:rFonts w:cstheme="minorHAnsi"/>
          <w:sz w:val="24"/>
          <w:szCs w:val="24"/>
        </w:rPr>
        <w:t>collin</w:t>
      </w:r>
      <w:proofErr w:type="spellEnd"/>
      <w:r w:rsidR="00BD0825" w:rsidRPr="002C0FE1">
        <w:rPr>
          <w:rFonts w:cstheme="minorHAnsi"/>
          <w:sz w:val="24"/>
          <w:szCs w:val="24"/>
        </w:rPr>
        <w:t xml:space="preserve"> bis montan </w:t>
      </w:r>
    </w:p>
    <w:p w14:paraId="26B35C95" w14:textId="77777777" w:rsidR="002C0FE1" w:rsidRPr="00933E0C" w:rsidRDefault="002C0FE1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49F38D88" w14:textId="77777777" w:rsidR="002C0FE1" w:rsidRPr="00933E0C" w:rsidRDefault="002C0FE1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1F89663C" w14:textId="77777777" w:rsidR="002C0FE1" w:rsidRPr="00F21DE8" w:rsidRDefault="002C0FE1" w:rsidP="002C0FE1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91" w:tblpY="99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907B70" w:rsidRPr="002C0FE1" w14:paraId="1265C6D3" w14:textId="77777777" w:rsidTr="00DF1E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E788" w14:textId="77777777" w:rsidR="00907B70" w:rsidRPr="002C0FE1" w:rsidRDefault="00907B70" w:rsidP="00DF1E1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FE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04FB" w14:textId="77777777" w:rsidR="00907B70" w:rsidRPr="002C0FE1" w:rsidRDefault="00907B70" w:rsidP="00DF1E1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FE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C9FB" w14:textId="77777777" w:rsidR="00907B70" w:rsidRPr="002C0FE1" w:rsidRDefault="00907B70" w:rsidP="00DF1E1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FE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6FE3" w14:textId="77777777" w:rsidR="00907B70" w:rsidRPr="002C0FE1" w:rsidRDefault="00907B70" w:rsidP="00DF1E1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FE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18CE" w14:textId="77777777" w:rsidR="00907B70" w:rsidRPr="002C0FE1" w:rsidRDefault="00907B70" w:rsidP="00DF1E1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FE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594C" w14:textId="77777777" w:rsidR="00907B70" w:rsidRPr="002C0FE1" w:rsidRDefault="00907B70" w:rsidP="00DF1E1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FE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96DF" w14:textId="77777777" w:rsidR="00907B70" w:rsidRPr="002C0FE1" w:rsidRDefault="00907B70" w:rsidP="00DF1E1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FE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907B70" w:rsidRPr="002C0FE1" w14:paraId="0B77D2D0" w14:textId="77777777" w:rsidTr="00DF1E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95003" w14:textId="77777777" w:rsidR="00907B70" w:rsidRPr="002C0FE1" w:rsidRDefault="00907B70" w:rsidP="00DF1E1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FE1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F683E" w14:textId="77777777" w:rsidR="00907B70" w:rsidRPr="002C0FE1" w:rsidRDefault="00907B70" w:rsidP="00DF1E1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FE1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F49B" w14:textId="77777777" w:rsidR="00907B70" w:rsidRPr="002C0FE1" w:rsidRDefault="00907B70" w:rsidP="00DF1E1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FE1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AAF3C" w14:textId="77777777" w:rsidR="00907B70" w:rsidRPr="002C0FE1" w:rsidRDefault="00907B70" w:rsidP="00DF1E1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FE1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14ADD" w14:textId="77777777" w:rsidR="00907B70" w:rsidRPr="002C0FE1" w:rsidRDefault="00907B70" w:rsidP="00DF1E1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FE1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1F7B9" w14:textId="77777777" w:rsidR="00907B70" w:rsidRPr="002C0FE1" w:rsidRDefault="00907B70" w:rsidP="00DF1E1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FE1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93C37" w14:textId="77777777" w:rsidR="00907B70" w:rsidRPr="002C0FE1" w:rsidRDefault="00907B70" w:rsidP="00DF1E1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FE1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3EA18822" w14:textId="77777777" w:rsidR="008F4FD5" w:rsidRPr="002C0FE1" w:rsidRDefault="008F4FD5">
      <w:pPr>
        <w:rPr>
          <w:rFonts w:cstheme="minorHAnsi"/>
          <w:sz w:val="24"/>
          <w:szCs w:val="24"/>
        </w:rPr>
      </w:pPr>
    </w:p>
    <w:p w14:paraId="51E02CB3" w14:textId="77777777" w:rsidR="00907B70" w:rsidRPr="002C0FE1" w:rsidRDefault="008F4FD5">
      <w:pPr>
        <w:rPr>
          <w:rFonts w:cstheme="minorHAnsi"/>
          <w:b/>
          <w:bCs/>
        </w:rPr>
      </w:pPr>
      <w:r w:rsidRPr="002C0FE1">
        <w:rPr>
          <w:rFonts w:cstheme="minorHAnsi"/>
          <w:b/>
          <w:bCs/>
          <w:sz w:val="24"/>
          <w:szCs w:val="24"/>
        </w:rPr>
        <w:t xml:space="preserve">Zeigerwerte: </w:t>
      </w:r>
    </w:p>
    <w:p w14:paraId="7E53F767" w14:textId="0812BCC3" w:rsidR="008F4FD5" w:rsidRPr="008F4FD5" w:rsidRDefault="008F4FD5">
      <w:pPr>
        <w:rPr>
          <w:b/>
          <w:bCs/>
        </w:rPr>
      </w:pPr>
    </w:p>
    <w:sectPr w:rsidR="008F4FD5" w:rsidRPr="008F4FD5" w:rsidSect="00B54455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75F6" w14:textId="77777777" w:rsidR="00B54455" w:rsidRDefault="00B54455" w:rsidP="00671E08">
      <w:pPr>
        <w:spacing w:after="0" w:line="240" w:lineRule="auto"/>
      </w:pPr>
      <w:r>
        <w:separator/>
      </w:r>
    </w:p>
  </w:endnote>
  <w:endnote w:type="continuationSeparator" w:id="0">
    <w:p w14:paraId="079170DC" w14:textId="77777777" w:rsidR="00B54455" w:rsidRDefault="00B54455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918F" w14:textId="77777777" w:rsidR="002C0FE1" w:rsidRPr="009F1BF4" w:rsidRDefault="002C0FE1" w:rsidP="002C0FE1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8E7BEC4" w14:textId="77777777" w:rsidR="002C0FE1" w:rsidRPr="009F1BF4" w:rsidRDefault="002C0FE1" w:rsidP="002C0FE1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4E4BBC19" w14:textId="248A05B6" w:rsidR="002C0FE1" w:rsidRDefault="002C0FE1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3609" w14:textId="77777777" w:rsidR="00B54455" w:rsidRDefault="00B54455" w:rsidP="00671E08">
      <w:pPr>
        <w:spacing w:after="0" w:line="240" w:lineRule="auto"/>
      </w:pPr>
      <w:r>
        <w:separator/>
      </w:r>
    </w:p>
  </w:footnote>
  <w:footnote w:type="continuationSeparator" w:id="0">
    <w:p w14:paraId="061FAC65" w14:textId="77777777" w:rsidR="00B54455" w:rsidRDefault="00B54455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781ED96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68E9"/>
    <w:rsid w:val="00036F9D"/>
    <w:rsid w:val="00077279"/>
    <w:rsid w:val="000F50CF"/>
    <w:rsid w:val="00131467"/>
    <w:rsid w:val="00150FF2"/>
    <w:rsid w:val="00180003"/>
    <w:rsid w:val="0018504B"/>
    <w:rsid w:val="001B2759"/>
    <w:rsid w:val="002056AF"/>
    <w:rsid w:val="002127CD"/>
    <w:rsid w:val="00214075"/>
    <w:rsid w:val="00233E6E"/>
    <w:rsid w:val="002459D8"/>
    <w:rsid w:val="00246D2A"/>
    <w:rsid w:val="00277DC0"/>
    <w:rsid w:val="002B0379"/>
    <w:rsid w:val="002B6FE5"/>
    <w:rsid w:val="002C0FE1"/>
    <w:rsid w:val="002D2FAD"/>
    <w:rsid w:val="00323AF6"/>
    <w:rsid w:val="00343250"/>
    <w:rsid w:val="003759D7"/>
    <w:rsid w:val="003F4D2F"/>
    <w:rsid w:val="004206BC"/>
    <w:rsid w:val="004532AA"/>
    <w:rsid w:val="004A1D68"/>
    <w:rsid w:val="004B3621"/>
    <w:rsid w:val="004D33F6"/>
    <w:rsid w:val="004D5FB7"/>
    <w:rsid w:val="00537F05"/>
    <w:rsid w:val="00543622"/>
    <w:rsid w:val="00546BCA"/>
    <w:rsid w:val="005837D2"/>
    <w:rsid w:val="005C52ED"/>
    <w:rsid w:val="005D730C"/>
    <w:rsid w:val="00671E08"/>
    <w:rsid w:val="006E2212"/>
    <w:rsid w:val="00716FC5"/>
    <w:rsid w:val="00757CDB"/>
    <w:rsid w:val="007B3EE2"/>
    <w:rsid w:val="007C4393"/>
    <w:rsid w:val="008311FB"/>
    <w:rsid w:val="008F4FD5"/>
    <w:rsid w:val="00907B70"/>
    <w:rsid w:val="009256A8"/>
    <w:rsid w:val="009F1301"/>
    <w:rsid w:val="00A542F9"/>
    <w:rsid w:val="00AC1123"/>
    <w:rsid w:val="00AC64DD"/>
    <w:rsid w:val="00AE5BEB"/>
    <w:rsid w:val="00B5349C"/>
    <w:rsid w:val="00B54455"/>
    <w:rsid w:val="00B5754B"/>
    <w:rsid w:val="00B61D4B"/>
    <w:rsid w:val="00B912F5"/>
    <w:rsid w:val="00BA52E1"/>
    <w:rsid w:val="00BD0825"/>
    <w:rsid w:val="00BF420B"/>
    <w:rsid w:val="00C040F9"/>
    <w:rsid w:val="00C12E7B"/>
    <w:rsid w:val="00C2503F"/>
    <w:rsid w:val="00C907AC"/>
    <w:rsid w:val="00CE49A2"/>
    <w:rsid w:val="00DE2C63"/>
    <w:rsid w:val="00DF1865"/>
    <w:rsid w:val="00DF1E18"/>
    <w:rsid w:val="00EC455B"/>
    <w:rsid w:val="00EC5BA6"/>
    <w:rsid w:val="00EE0B30"/>
    <w:rsid w:val="00F46D4D"/>
    <w:rsid w:val="00FA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907B70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67</cp:revision>
  <dcterms:created xsi:type="dcterms:W3CDTF">2023-07-21T12:24:00Z</dcterms:created>
  <dcterms:modified xsi:type="dcterms:W3CDTF">2024-10-29T07:36:00Z</dcterms:modified>
</cp:coreProperties>
</file>