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29DADCDA" w:rsidR="00671E08" w:rsidRPr="00E91741" w:rsidRDefault="00332750" w:rsidP="00390C5E">
      <w:pPr>
        <w:rPr>
          <w:rFonts w:cstheme="minorHAnsi"/>
          <w:b/>
          <w:bCs/>
          <w:noProof/>
          <w:sz w:val="32"/>
          <w:szCs w:val="32"/>
        </w:rPr>
      </w:pPr>
      <w:bookmarkStart w:id="0" w:name="_Hlk140842016"/>
      <w:bookmarkEnd w:id="0"/>
      <w:r w:rsidRPr="00E91741">
        <w:rPr>
          <w:rFonts w:cstheme="minorHAnsi"/>
          <w:b/>
          <w:bCs/>
          <w:i/>
          <w:iCs/>
          <w:noProof/>
          <w:sz w:val="32"/>
          <w:szCs w:val="32"/>
        </w:rPr>
        <w:t>Allium ursinum</w:t>
      </w:r>
      <w:r w:rsidR="00671E08" w:rsidRPr="00E91741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E91741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Pr="00E91741">
        <w:rPr>
          <w:rFonts w:cstheme="minorHAnsi"/>
          <w:b/>
          <w:bCs/>
          <w:noProof/>
          <w:sz w:val="32"/>
          <w:szCs w:val="32"/>
        </w:rPr>
        <w:t>Bär</w:t>
      </w:r>
      <w:r w:rsidR="005B1170" w:rsidRPr="00E91741">
        <w:rPr>
          <w:rFonts w:cstheme="minorHAnsi"/>
          <w:b/>
          <w:bCs/>
          <w:noProof/>
          <w:sz w:val="32"/>
          <w:szCs w:val="32"/>
        </w:rPr>
        <w:t>-L</w:t>
      </w:r>
      <w:r w:rsidRPr="00E91741">
        <w:rPr>
          <w:rFonts w:cstheme="minorHAnsi"/>
          <w:b/>
          <w:bCs/>
          <w:noProof/>
          <w:sz w:val="32"/>
          <w:szCs w:val="32"/>
        </w:rPr>
        <w:t>auch</w:t>
      </w:r>
      <w:r w:rsidR="00671E08" w:rsidRPr="00E91741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</w:p>
    <w:p w14:paraId="03B79424" w14:textId="0901228E" w:rsidR="00671E08" w:rsidRPr="00E91741" w:rsidRDefault="00B5619D" w:rsidP="00390C5E">
      <w:pPr>
        <w:rPr>
          <w:rFonts w:cstheme="minorHAnsi"/>
          <w:noProof/>
          <w:sz w:val="24"/>
          <w:szCs w:val="24"/>
        </w:rPr>
      </w:pPr>
      <w:r w:rsidRPr="00E91741">
        <w:rPr>
          <w:rFonts w:cstheme="minorHAnsi"/>
          <w:noProof/>
          <w:sz w:val="24"/>
          <w:szCs w:val="24"/>
        </w:rPr>
        <w:t>[</w:t>
      </w:r>
      <w:r w:rsidR="00DA70FA" w:rsidRPr="00E91741">
        <w:rPr>
          <w:rFonts w:cstheme="minorHAnsi"/>
          <w:noProof/>
          <w:sz w:val="24"/>
          <w:szCs w:val="24"/>
        </w:rPr>
        <w:t>Amaryllidaceae, Narzissengewächse</w:t>
      </w:r>
      <w:r w:rsidRPr="00E91741">
        <w:rPr>
          <w:rFonts w:cstheme="minorHAnsi"/>
          <w:noProof/>
          <w:sz w:val="24"/>
          <w:szCs w:val="24"/>
        </w:rPr>
        <w:t>]</w:t>
      </w:r>
    </w:p>
    <w:p w14:paraId="61786062" w14:textId="77777777" w:rsidR="0042101B" w:rsidRPr="00E91741" w:rsidRDefault="0042101B" w:rsidP="00390C5E">
      <w:pPr>
        <w:rPr>
          <w:rFonts w:cstheme="minorHAnsi"/>
          <w:noProof/>
          <w:sz w:val="24"/>
          <w:szCs w:val="24"/>
        </w:rPr>
      </w:pPr>
    </w:p>
    <w:p w14:paraId="34BAD729" w14:textId="5EA61828" w:rsidR="00671E08" w:rsidRPr="00E91741" w:rsidRDefault="00EC1CFB" w:rsidP="005F4CD2">
      <w:pPr>
        <w:jc w:val="center"/>
        <w:rPr>
          <w:rFonts w:cstheme="minorHAnsi"/>
          <w:noProof/>
        </w:rPr>
      </w:pPr>
      <w:r w:rsidRPr="00E91741">
        <w:rPr>
          <w:rFonts w:cstheme="minorHAnsi"/>
          <w:noProof/>
        </w:rPr>
        <w:drawing>
          <wp:inline distT="0" distB="0" distL="0" distR="0" wp14:anchorId="06AD3281" wp14:editId="79740890">
            <wp:extent cx="3770027" cy="2520000"/>
            <wp:effectExtent l="0" t="0" r="1905" b="0"/>
            <wp:docPr id="753248297" name="Grafik 1" descr="Ein Bild, das Pflanze, Gemüse, Samenpflanze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248297" name="Grafik 1" descr="Ein Bild, das Pflanze, Gemüse, Samenpflanze, drauß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0027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766D4" w14:textId="77777777" w:rsidR="00EC1CFB" w:rsidRPr="00E91741" w:rsidRDefault="00EC1CFB" w:rsidP="00390C5E">
      <w:pPr>
        <w:rPr>
          <w:rFonts w:cstheme="minorHAnsi"/>
          <w:noProof/>
        </w:rPr>
      </w:pPr>
    </w:p>
    <w:p w14:paraId="481895DB" w14:textId="6C1F59D4" w:rsidR="0097494F" w:rsidRPr="00E91741" w:rsidRDefault="00671E08" w:rsidP="00E91741">
      <w:pPr>
        <w:spacing w:after="0"/>
        <w:rPr>
          <w:rFonts w:cstheme="minorHAnsi"/>
          <w:noProof/>
          <w:sz w:val="24"/>
          <w:szCs w:val="24"/>
        </w:rPr>
      </w:pPr>
      <w:r w:rsidRPr="00E91741">
        <w:rPr>
          <w:rFonts w:cstheme="minorHAnsi"/>
          <w:b/>
          <w:bCs/>
          <w:noProof/>
          <w:sz w:val="24"/>
          <w:szCs w:val="24"/>
        </w:rPr>
        <w:t>Merkmale:</w:t>
      </w:r>
      <w:r w:rsidR="003E036C" w:rsidRPr="00E91741">
        <w:rPr>
          <w:rFonts w:cstheme="minorHAnsi"/>
          <w:b/>
          <w:bCs/>
          <w:noProof/>
          <w:sz w:val="24"/>
          <w:szCs w:val="24"/>
        </w:rPr>
        <w:t xml:space="preserve"> </w:t>
      </w:r>
      <w:r w:rsidR="004C78D1" w:rsidRPr="00E91741">
        <w:rPr>
          <w:rFonts w:cstheme="minorHAnsi"/>
          <w:bCs/>
          <w:noProof/>
          <w:sz w:val="24"/>
          <w:szCs w:val="24"/>
        </w:rPr>
        <w:t xml:space="preserve">Diese </w:t>
      </w:r>
      <w:r w:rsidR="003E036C" w:rsidRPr="00E91741">
        <w:rPr>
          <w:rFonts w:cstheme="minorHAnsi"/>
          <w:noProof/>
          <w:sz w:val="24"/>
          <w:szCs w:val="24"/>
        </w:rPr>
        <w:t xml:space="preserve">ausdauernde </w:t>
      </w:r>
      <w:r w:rsidR="00F22663" w:rsidRPr="00E91741">
        <w:rPr>
          <w:rFonts w:cstheme="minorHAnsi"/>
          <w:noProof/>
          <w:sz w:val="24"/>
          <w:szCs w:val="24"/>
        </w:rPr>
        <w:t>Geophyt</w:t>
      </w:r>
      <w:r w:rsidR="004C78D1" w:rsidRPr="00E91741">
        <w:rPr>
          <w:rFonts w:cstheme="minorHAnsi"/>
          <w:noProof/>
          <w:sz w:val="24"/>
          <w:szCs w:val="24"/>
        </w:rPr>
        <w:t xml:space="preserve"> erreicht eine Höhe </w:t>
      </w:r>
      <w:r w:rsidR="00BA3A9A" w:rsidRPr="00E91741">
        <w:rPr>
          <w:rFonts w:cstheme="minorHAnsi"/>
          <w:noProof/>
          <w:sz w:val="24"/>
          <w:szCs w:val="24"/>
        </w:rPr>
        <w:t>von 10</w:t>
      </w:r>
      <w:r w:rsidR="00390C5E" w:rsidRPr="00E91741">
        <w:rPr>
          <w:rFonts w:cstheme="minorHAnsi"/>
          <w:noProof/>
          <w:sz w:val="24"/>
          <w:szCs w:val="24"/>
        </w:rPr>
        <w:t>-</w:t>
      </w:r>
      <w:r w:rsidR="00BA3A9A" w:rsidRPr="00E91741">
        <w:rPr>
          <w:rFonts w:cstheme="minorHAnsi"/>
          <w:noProof/>
          <w:sz w:val="24"/>
          <w:szCs w:val="24"/>
        </w:rPr>
        <w:t>50</w:t>
      </w:r>
      <w:r w:rsidR="00390C5E" w:rsidRPr="00E91741">
        <w:rPr>
          <w:rFonts w:cstheme="minorHAnsi"/>
          <w:noProof/>
          <w:sz w:val="24"/>
          <w:szCs w:val="24"/>
        </w:rPr>
        <w:t xml:space="preserve"> </w:t>
      </w:r>
      <w:r w:rsidR="00BA3A9A" w:rsidRPr="00E91741">
        <w:rPr>
          <w:rFonts w:cstheme="minorHAnsi"/>
          <w:noProof/>
          <w:sz w:val="24"/>
          <w:szCs w:val="24"/>
        </w:rPr>
        <w:t>cm</w:t>
      </w:r>
      <w:r w:rsidR="002D3B5C" w:rsidRPr="00E91741">
        <w:rPr>
          <w:rFonts w:cstheme="minorHAnsi"/>
          <w:noProof/>
          <w:sz w:val="24"/>
          <w:szCs w:val="24"/>
        </w:rPr>
        <w:t xml:space="preserve"> und ihre Zwiebel ist häutig und dabei nicht netzartig zerfasernd.</w:t>
      </w:r>
    </w:p>
    <w:p w14:paraId="56793315" w14:textId="5AD804D5" w:rsidR="00A91B96" w:rsidRPr="00E91741" w:rsidRDefault="0097494F" w:rsidP="00E91741">
      <w:pPr>
        <w:spacing w:after="0"/>
        <w:rPr>
          <w:rFonts w:cstheme="minorHAnsi"/>
          <w:b/>
          <w:bCs/>
          <w:noProof/>
          <w:sz w:val="24"/>
          <w:szCs w:val="24"/>
        </w:rPr>
      </w:pPr>
      <w:r w:rsidRPr="00E91741">
        <w:rPr>
          <w:rFonts w:cstheme="minorHAnsi"/>
          <w:noProof/>
          <w:sz w:val="24"/>
          <w:szCs w:val="24"/>
        </w:rPr>
        <w:t>Die einzelnen</w:t>
      </w:r>
      <w:r w:rsidR="00DF0E25" w:rsidRPr="00E91741">
        <w:rPr>
          <w:rFonts w:cstheme="minorHAnsi"/>
          <w:noProof/>
          <w:sz w:val="24"/>
          <w:szCs w:val="24"/>
        </w:rPr>
        <w:t>,</w:t>
      </w:r>
      <w:r w:rsidRPr="00E91741">
        <w:rPr>
          <w:rFonts w:cstheme="minorHAnsi"/>
          <w:noProof/>
          <w:sz w:val="24"/>
          <w:szCs w:val="24"/>
        </w:rPr>
        <w:t xml:space="preserve"> grundständigen Laubblätter sind lang gestielt und besitzen eine</w:t>
      </w:r>
      <w:r w:rsidR="000A1210" w:rsidRPr="00E91741">
        <w:rPr>
          <w:rFonts w:cstheme="minorHAnsi"/>
          <w:noProof/>
          <w:sz w:val="24"/>
          <w:szCs w:val="24"/>
        </w:rPr>
        <w:t>,</w:t>
      </w:r>
      <w:r w:rsidRPr="00E91741">
        <w:rPr>
          <w:rFonts w:cstheme="minorHAnsi"/>
          <w:noProof/>
          <w:sz w:val="24"/>
          <w:szCs w:val="24"/>
        </w:rPr>
        <w:t xml:space="preserve"> für Monokotyle typische</w:t>
      </w:r>
      <w:r w:rsidR="000A1210" w:rsidRPr="00E91741">
        <w:rPr>
          <w:rFonts w:cstheme="minorHAnsi"/>
          <w:noProof/>
          <w:sz w:val="24"/>
          <w:szCs w:val="24"/>
        </w:rPr>
        <w:t>,</w:t>
      </w:r>
      <w:r w:rsidRPr="00E91741">
        <w:rPr>
          <w:rFonts w:cstheme="minorHAnsi"/>
          <w:noProof/>
          <w:sz w:val="24"/>
          <w:szCs w:val="24"/>
        </w:rPr>
        <w:t xml:space="preserve"> Längsnervatur.</w:t>
      </w:r>
      <w:r w:rsidR="008644DE" w:rsidRPr="00E91741">
        <w:rPr>
          <w:rFonts w:cstheme="minorHAnsi"/>
          <w:noProof/>
          <w:sz w:val="24"/>
          <w:szCs w:val="24"/>
        </w:rPr>
        <w:t xml:space="preserve"> </w:t>
      </w:r>
      <w:r w:rsidR="00523696" w:rsidRPr="00E91741">
        <w:rPr>
          <w:rFonts w:cstheme="minorHAnsi"/>
          <w:noProof/>
          <w:sz w:val="24"/>
          <w:szCs w:val="24"/>
        </w:rPr>
        <w:t>Die Blattspreite</w:t>
      </w:r>
      <w:r w:rsidR="00DF0E25" w:rsidRPr="00E91741">
        <w:rPr>
          <w:rFonts w:cstheme="minorHAnsi"/>
          <w:noProof/>
          <w:sz w:val="24"/>
          <w:szCs w:val="24"/>
        </w:rPr>
        <w:t xml:space="preserve"> </w:t>
      </w:r>
      <w:r w:rsidR="00523696" w:rsidRPr="00E91741">
        <w:rPr>
          <w:rFonts w:cstheme="minorHAnsi"/>
          <w:noProof/>
          <w:sz w:val="24"/>
          <w:szCs w:val="24"/>
        </w:rPr>
        <w:t xml:space="preserve">ist </w:t>
      </w:r>
      <w:r w:rsidR="00DF0E25" w:rsidRPr="00E91741">
        <w:rPr>
          <w:rFonts w:cstheme="minorHAnsi"/>
          <w:noProof/>
          <w:sz w:val="24"/>
          <w:szCs w:val="24"/>
        </w:rPr>
        <w:t>eilanzettlich und ihre</w:t>
      </w:r>
      <w:r w:rsidR="008644DE" w:rsidRPr="00E91741">
        <w:rPr>
          <w:rFonts w:cstheme="minorHAnsi"/>
          <w:noProof/>
          <w:sz w:val="24"/>
          <w:szCs w:val="24"/>
        </w:rPr>
        <w:t xml:space="preserve"> </w:t>
      </w:r>
      <w:r w:rsidR="008F714F" w:rsidRPr="00E91741">
        <w:rPr>
          <w:rFonts w:cstheme="minorHAnsi"/>
          <w:noProof/>
          <w:sz w:val="24"/>
          <w:szCs w:val="24"/>
        </w:rPr>
        <w:t>U</w:t>
      </w:r>
      <w:r w:rsidR="008644DE" w:rsidRPr="00E91741">
        <w:rPr>
          <w:rFonts w:cstheme="minorHAnsi"/>
          <w:noProof/>
          <w:sz w:val="24"/>
          <w:szCs w:val="24"/>
        </w:rPr>
        <w:t>nterseite ist matt</w:t>
      </w:r>
      <w:r w:rsidR="00DF0E25" w:rsidRPr="00E91741">
        <w:rPr>
          <w:rFonts w:cstheme="minorHAnsi"/>
          <w:noProof/>
          <w:sz w:val="24"/>
          <w:szCs w:val="24"/>
        </w:rPr>
        <w:t>. B</w:t>
      </w:r>
      <w:r w:rsidR="008644DE" w:rsidRPr="00E91741">
        <w:rPr>
          <w:rFonts w:cstheme="minorHAnsi"/>
          <w:noProof/>
          <w:sz w:val="24"/>
          <w:szCs w:val="24"/>
        </w:rPr>
        <w:t xml:space="preserve">eim </w:t>
      </w:r>
      <w:r w:rsidR="00A64340" w:rsidRPr="00E91741">
        <w:rPr>
          <w:rFonts w:cstheme="minorHAnsi"/>
          <w:noProof/>
          <w:sz w:val="24"/>
          <w:szCs w:val="24"/>
        </w:rPr>
        <w:t>Z</w:t>
      </w:r>
      <w:r w:rsidR="008644DE" w:rsidRPr="00E91741">
        <w:rPr>
          <w:rFonts w:cstheme="minorHAnsi"/>
          <w:noProof/>
          <w:sz w:val="24"/>
          <w:szCs w:val="24"/>
        </w:rPr>
        <w:t>erreiben der Blätter riechen diese nach Knoblauch.</w:t>
      </w:r>
      <w:r w:rsidR="003E036C" w:rsidRPr="00E91741">
        <w:rPr>
          <w:rFonts w:cstheme="minorHAnsi"/>
          <w:b/>
          <w:bCs/>
          <w:noProof/>
          <w:sz w:val="24"/>
          <w:szCs w:val="24"/>
        </w:rPr>
        <w:t xml:space="preserve"> </w:t>
      </w:r>
    </w:p>
    <w:p w14:paraId="28065C50" w14:textId="0F16D19C" w:rsidR="00DF0E25" w:rsidRPr="00E91741" w:rsidRDefault="00D81629" w:rsidP="00E91741">
      <w:pPr>
        <w:spacing w:after="0"/>
        <w:rPr>
          <w:rFonts w:cstheme="minorHAnsi"/>
          <w:noProof/>
          <w:sz w:val="24"/>
          <w:szCs w:val="24"/>
        </w:rPr>
      </w:pPr>
      <w:r w:rsidRPr="00E91741">
        <w:rPr>
          <w:rFonts w:cstheme="minorHAnsi"/>
          <w:noProof/>
          <w:sz w:val="24"/>
          <w:szCs w:val="24"/>
        </w:rPr>
        <w:t xml:space="preserve">Der doldige Blütenstand besteht aus </w:t>
      </w:r>
      <w:r w:rsidR="007F6F12" w:rsidRPr="00E91741">
        <w:rPr>
          <w:rFonts w:cstheme="minorHAnsi"/>
          <w:noProof/>
          <w:sz w:val="24"/>
          <w:szCs w:val="24"/>
        </w:rPr>
        <w:t xml:space="preserve">6-20 </w:t>
      </w:r>
      <w:r w:rsidRPr="00E91741">
        <w:rPr>
          <w:rFonts w:cstheme="minorHAnsi"/>
          <w:noProof/>
          <w:sz w:val="24"/>
          <w:szCs w:val="24"/>
        </w:rPr>
        <w:t xml:space="preserve">weißen </w:t>
      </w:r>
      <w:r w:rsidR="00832CBA" w:rsidRPr="00E91741">
        <w:rPr>
          <w:rFonts w:cstheme="minorHAnsi"/>
          <w:noProof/>
          <w:sz w:val="24"/>
          <w:szCs w:val="24"/>
        </w:rPr>
        <w:t xml:space="preserve">Blüten. </w:t>
      </w:r>
    </w:p>
    <w:p w14:paraId="5FFB7C72" w14:textId="706D8546" w:rsidR="00671E08" w:rsidRPr="00E91741" w:rsidRDefault="00B57172" w:rsidP="00E91741">
      <w:pPr>
        <w:spacing w:after="0"/>
        <w:rPr>
          <w:rFonts w:cstheme="minorHAnsi"/>
          <w:noProof/>
          <w:sz w:val="24"/>
          <w:szCs w:val="24"/>
        </w:rPr>
      </w:pPr>
      <w:r w:rsidRPr="00E91741">
        <w:rPr>
          <w:rFonts w:cstheme="minorHAnsi"/>
          <w:noProof/>
          <w:sz w:val="24"/>
          <w:szCs w:val="24"/>
        </w:rPr>
        <w:t xml:space="preserve">Die </w:t>
      </w:r>
      <w:r w:rsidR="00540C69" w:rsidRPr="00E91741">
        <w:rPr>
          <w:rFonts w:cstheme="minorHAnsi"/>
          <w:noProof/>
          <w:sz w:val="24"/>
          <w:szCs w:val="24"/>
        </w:rPr>
        <w:t>Kapselfrüchte enthalten nur wenige Samen.</w:t>
      </w:r>
    </w:p>
    <w:p w14:paraId="4DE213D4" w14:textId="13799640" w:rsidR="00671E08" w:rsidRPr="00E91741" w:rsidRDefault="00671E08" w:rsidP="00390C5E">
      <w:pPr>
        <w:rPr>
          <w:rFonts w:cstheme="minorHAnsi"/>
          <w:noProof/>
          <w:sz w:val="24"/>
          <w:szCs w:val="24"/>
        </w:rPr>
      </w:pPr>
      <w:r w:rsidRPr="00E91741">
        <w:rPr>
          <w:rFonts w:cstheme="minorHAnsi"/>
          <w:b/>
          <w:bCs/>
          <w:noProof/>
          <w:sz w:val="24"/>
          <w:szCs w:val="24"/>
        </w:rPr>
        <w:t>Ökologie:</w:t>
      </w:r>
      <w:r w:rsidRPr="00E91741">
        <w:rPr>
          <w:rFonts w:cstheme="minorHAnsi"/>
          <w:noProof/>
          <w:sz w:val="24"/>
          <w:szCs w:val="24"/>
        </w:rPr>
        <w:t xml:space="preserve"> </w:t>
      </w:r>
      <w:r w:rsidR="004A7EEE" w:rsidRPr="00E91741">
        <w:rPr>
          <w:rFonts w:cstheme="minorHAnsi"/>
          <w:i/>
          <w:iCs/>
          <w:noProof/>
          <w:sz w:val="24"/>
          <w:szCs w:val="24"/>
        </w:rPr>
        <w:t xml:space="preserve">Allium ursinum </w:t>
      </w:r>
      <w:r w:rsidR="004A7EEE" w:rsidRPr="00E91741">
        <w:rPr>
          <w:rFonts w:cstheme="minorHAnsi"/>
          <w:noProof/>
          <w:sz w:val="24"/>
          <w:szCs w:val="24"/>
        </w:rPr>
        <w:t xml:space="preserve">kommt in </w:t>
      </w:r>
      <w:r w:rsidR="00B4719E" w:rsidRPr="00E91741">
        <w:rPr>
          <w:rFonts w:cstheme="minorHAnsi"/>
          <w:noProof/>
          <w:sz w:val="24"/>
          <w:szCs w:val="24"/>
        </w:rPr>
        <w:t>H</w:t>
      </w:r>
      <w:r w:rsidR="008E033D" w:rsidRPr="00E91741">
        <w:rPr>
          <w:rFonts w:cstheme="minorHAnsi"/>
          <w:noProof/>
          <w:sz w:val="24"/>
          <w:szCs w:val="24"/>
        </w:rPr>
        <w:t>arta</w:t>
      </w:r>
      <w:r w:rsidR="00B4719E" w:rsidRPr="00E91741">
        <w:rPr>
          <w:rFonts w:cstheme="minorHAnsi"/>
          <w:noProof/>
          <w:sz w:val="24"/>
          <w:szCs w:val="24"/>
        </w:rPr>
        <w:t xml:space="preserve">uwäldern und lehmig-feuchten Laubwäldern </w:t>
      </w:r>
      <w:r w:rsidR="008E033D" w:rsidRPr="00E91741">
        <w:rPr>
          <w:rFonts w:cstheme="minorHAnsi"/>
          <w:noProof/>
          <w:sz w:val="24"/>
          <w:szCs w:val="24"/>
        </w:rPr>
        <w:t xml:space="preserve">und auf </w:t>
      </w:r>
      <w:r w:rsidR="00DC4715" w:rsidRPr="00E91741">
        <w:rPr>
          <w:rFonts w:cstheme="minorHAnsi"/>
          <w:noProof/>
          <w:sz w:val="24"/>
          <w:szCs w:val="24"/>
        </w:rPr>
        <w:t>frische</w:t>
      </w:r>
      <w:r w:rsidR="008E033D" w:rsidRPr="00E91741">
        <w:rPr>
          <w:rFonts w:cstheme="minorHAnsi"/>
          <w:noProof/>
          <w:sz w:val="24"/>
          <w:szCs w:val="24"/>
        </w:rPr>
        <w:t>n n</w:t>
      </w:r>
      <w:r w:rsidR="00DC4715" w:rsidRPr="00E91741">
        <w:rPr>
          <w:rFonts w:cstheme="minorHAnsi"/>
          <w:noProof/>
          <w:sz w:val="24"/>
          <w:szCs w:val="24"/>
        </w:rPr>
        <w:t>ährstoffreiche</w:t>
      </w:r>
      <w:r w:rsidR="008E033D" w:rsidRPr="00E91741">
        <w:rPr>
          <w:rFonts w:cstheme="minorHAnsi"/>
          <w:noProof/>
          <w:sz w:val="24"/>
          <w:szCs w:val="24"/>
        </w:rPr>
        <w:t>n</w:t>
      </w:r>
      <w:r w:rsidR="00DC4715" w:rsidRPr="00E91741">
        <w:rPr>
          <w:rFonts w:cstheme="minorHAnsi"/>
          <w:noProof/>
          <w:sz w:val="24"/>
          <w:szCs w:val="24"/>
        </w:rPr>
        <w:t xml:space="preserve"> Böden</w:t>
      </w:r>
      <w:r w:rsidR="008E033D" w:rsidRPr="00E91741">
        <w:rPr>
          <w:rFonts w:cstheme="minorHAnsi"/>
          <w:noProof/>
          <w:sz w:val="24"/>
          <w:szCs w:val="24"/>
        </w:rPr>
        <w:t>, vor.</w:t>
      </w:r>
    </w:p>
    <w:p w14:paraId="6DDE36DA" w14:textId="77777777" w:rsidR="00E91741" w:rsidRPr="00E91741" w:rsidRDefault="00E91741" w:rsidP="00E91741">
      <w:pPr>
        <w:rPr>
          <w:rFonts w:cstheme="minorHAnsi"/>
          <w:noProof/>
          <w:sz w:val="24"/>
          <w:szCs w:val="24"/>
        </w:rPr>
      </w:pPr>
      <w:r w:rsidRPr="00E91741">
        <w:rPr>
          <w:rFonts w:cstheme="minorHAnsi"/>
          <w:b/>
          <w:bCs/>
          <w:noProof/>
          <w:sz w:val="24"/>
          <w:szCs w:val="24"/>
        </w:rPr>
        <w:t xml:space="preserve">Blütezeit: </w:t>
      </w:r>
      <w:r w:rsidRPr="00E91741">
        <w:rPr>
          <w:rFonts w:cstheme="minorHAnsi"/>
          <w:noProof/>
          <w:sz w:val="24"/>
          <w:szCs w:val="24"/>
        </w:rPr>
        <w:t>(April) Mai (Juni)</w:t>
      </w:r>
    </w:p>
    <w:p w14:paraId="7E2518BF" w14:textId="435F804B" w:rsidR="00F81F60" w:rsidRPr="00E91741" w:rsidRDefault="008D6198" w:rsidP="00390C5E">
      <w:pPr>
        <w:rPr>
          <w:rFonts w:cstheme="minorHAnsi"/>
          <w:noProof/>
          <w:sz w:val="24"/>
          <w:szCs w:val="24"/>
        </w:rPr>
      </w:pPr>
      <w:r w:rsidRPr="00E91741">
        <w:rPr>
          <w:rFonts w:cstheme="minorHAnsi"/>
          <w:b/>
          <w:bCs/>
          <w:noProof/>
          <w:sz w:val="24"/>
          <w:szCs w:val="24"/>
        </w:rPr>
        <w:t>Höhenstufe:</w:t>
      </w:r>
      <w:r w:rsidRPr="00E91741">
        <w:rPr>
          <w:rFonts w:cstheme="minorHAnsi"/>
          <w:noProof/>
          <w:sz w:val="24"/>
          <w:szCs w:val="24"/>
        </w:rPr>
        <w:t xml:space="preserve"> collin bis montan </w:t>
      </w:r>
    </w:p>
    <w:p w14:paraId="29D947F9" w14:textId="0F30141C" w:rsidR="00E91741" w:rsidRPr="00233E7C" w:rsidRDefault="00E91741" w:rsidP="00E91741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233E7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233E7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233E7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>
        <w:rPr>
          <w:rFonts w:cstheme="minorHAnsi"/>
          <w:noProof/>
          <w:sz w:val="24"/>
          <w:szCs w:val="24"/>
          <w:lang w:val="en-US"/>
        </w:rPr>
        <w:t>NT</w:t>
      </w:r>
    </w:p>
    <w:p w14:paraId="0FAAF1DA" w14:textId="72336526" w:rsidR="00E91741" w:rsidRPr="00233E7C" w:rsidRDefault="00E91741" w:rsidP="00E91741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233E7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233E7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233E7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233E7C">
        <w:rPr>
          <w:rFonts w:cstheme="minorHAnsi"/>
          <w:noProof/>
          <w:sz w:val="24"/>
          <w:szCs w:val="24"/>
          <w:lang w:val="en-US"/>
        </w:rPr>
        <w:t xml:space="preserve"> </w:t>
      </w:r>
      <w:r>
        <w:rPr>
          <w:rFonts w:cstheme="minorHAnsi"/>
          <w:noProof/>
          <w:sz w:val="24"/>
          <w:szCs w:val="24"/>
          <w:lang w:val="en-US"/>
        </w:rPr>
        <w:t>EN</w:t>
      </w:r>
    </w:p>
    <w:p w14:paraId="40EAF703" w14:textId="2C0CFC3B" w:rsidR="008D6198" w:rsidRPr="00E91741" w:rsidRDefault="00E91741" w:rsidP="00E91741">
      <w:pPr>
        <w:rPr>
          <w:rFonts w:cstheme="minorHAnsi"/>
          <w:noProof/>
          <w:sz w:val="24"/>
          <w:szCs w:val="24"/>
        </w:rPr>
      </w:pPr>
      <w:r w:rsidRPr="007E7BFD">
        <w:rPr>
          <w:rFonts w:cstheme="minorHAnsi"/>
          <w:b/>
          <w:bCs/>
          <w:noProof/>
          <w:sz w:val="24"/>
          <w:szCs w:val="24"/>
        </w:rPr>
        <w:t>Rote Liste Österreich</w:t>
      </w:r>
      <w:r w:rsidRPr="009F1BF4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7E7BFD">
        <w:rPr>
          <w:rFonts w:cstheme="minorHAnsi"/>
          <w:b/>
          <w:bCs/>
          <w:noProof/>
          <w:sz w:val="24"/>
          <w:szCs w:val="24"/>
        </w:rPr>
        <w:t>:</w:t>
      </w:r>
      <w:r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109" w:tblpY="95"/>
        <w:tblW w:w="0" w:type="auto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27"/>
        <w:gridCol w:w="347"/>
        <w:gridCol w:w="371"/>
        <w:gridCol w:w="338"/>
      </w:tblGrid>
      <w:tr w:rsidR="00DD32CE" w:rsidRPr="00E91741" w14:paraId="5C35B579" w14:textId="77777777" w:rsidTr="00A051B6">
        <w:tc>
          <w:tcPr>
            <w:tcW w:w="0" w:type="auto"/>
          </w:tcPr>
          <w:p w14:paraId="6EE78E34" w14:textId="77777777" w:rsidR="00DD32CE" w:rsidRPr="00E91741" w:rsidRDefault="00DD32CE" w:rsidP="00390C5E">
            <w:pPr>
              <w:rPr>
                <w:rFonts w:cstheme="minorHAnsi"/>
                <w:sz w:val="24"/>
                <w:szCs w:val="24"/>
              </w:rPr>
            </w:pPr>
            <w:r w:rsidRPr="00E91741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0" w:type="auto"/>
          </w:tcPr>
          <w:p w14:paraId="4447491E" w14:textId="77777777" w:rsidR="00DD32CE" w:rsidRPr="00E91741" w:rsidRDefault="00DD32CE" w:rsidP="00390C5E">
            <w:pPr>
              <w:rPr>
                <w:rFonts w:cstheme="minorHAnsi"/>
                <w:sz w:val="24"/>
                <w:szCs w:val="24"/>
              </w:rPr>
            </w:pPr>
            <w:r w:rsidRPr="00E91741">
              <w:rPr>
                <w:rFonts w:cstheme="minorHAnsi"/>
                <w:sz w:val="24"/>
                <w:szCs w:val="24"/>
              </w:rPr>
              <w:t>T</w:t>
            </w:r>
          </w:p>
        </w:tc>
        <w:tc>
          <w:tcPr>
            <w:tcW w:w="0" w:type="auto"/>
          </w:tcPr>
          <w:p w14:paraId="7DCCD0D9" w14:textId="77777777" w:rsidR="00DD32CE" w:rsidRPr="00E91741" w:rsidRDefault="00DD32CE" w:rsidP="00390C5E">
            <w:pPr>
              <w:rPr>
                <w:rFonts w:cstheme="minorHAnsi"/>
                <w:sz w:val="24"/>
                <w:szCs w:val="24"/>
              </w:rPr>
            </w:pPr>
            <w:r w:rsidRPr="00E91741">
              <w:rPr>
                <w:rFonts w:cstheme="minorHAnsi"/>
                <w:sz w:val="24"/>
                <w:szCs w:val="24"/>
              </w:rPr>
              <w:t>K</w:t>
            </w:r>
          </w:p>
        </w:tc>
        <w:tc>
          <w:tcPr>
            <w:tcW w:w="0" w:type="auto"/>
          </w:tcPr>
          <w:p w14:paraId="35750394" w14:textId="77777777" w:rsidR="00DD32CE" w:rsidRPr="00E91741" w:rsidRDefault="00DD32CE" w:rsidP="00390C5E">
            <w:pPr>
              <w:rPr>
                <w:rFonts w:cstheme="minorHAnsi"/>
                <w:sz w:val="24"/>
                <w:szCs w:val="24"/>
              </w:rPr>
            </w:pPr>
            <w:r w:rsidRPr="00E91741">
              <w:rPr>
                <w:rFonts w:cstheme="minorHAnsi"/>
                <w:sz w:val="24"/>
                <w:szCs w:val="24"/>
              </w:rPr>
              <w:t>F</w:t>
            </w:r>
          </w:p>
        </w:tc>
        <w:tc>
          <w:tcPr>
            <w:tcW w:w="0" w:type="auto"/>
          </w:tcPr>
          <w:p w14:paraId="65170A39" w14:textId="77777777" w:rsidR="00DD32CE" w:rsidRPr="00E91741" w:rsidRDefault="00DD32CE" w:rsidP="00390C5E">
            <w:pPr>
              <w:rPr>
                <w:rFonts w:cstheme="minorHAnsi"/>
                <w:sz w:val="24"/>
                <w:szCs w:val="24"/>
              </w:rPr>
            </w:pPr>
            <w:r w:rsidRPr="00E91741">
              <w:rPr>
                <w:rFonts w:cstheme="minorHAnsi"/>
                <w:sz w:val="24"/>
                <w:szCs w:val="24"/>
              </w:rPr>
              <w:t>R</w:t>
            </w:r>
          </w:p>
        </w:tc>
        <w:tc>
          <w:tcPr>
            <w:tcW w:w="0" w:type="auto"/>
          </w:tcPr>
          <w:p w14:paraId="3FF01528" w14:textId="77777777" w:rsidR="00DD32CE" w:rsidRPr="00E91741" w:rsidRDefault="00DD32CE" w:rsidP="00390C5E">
            <w:pPr>
              <w:rPr>
                <w:rFonts w:cstheme="minorHAnsi"/>
                <w:sz w:val="24"/>
                <w:szCs w:val="24"/>
              </w:rPr>
            </w:pPr>
            <w:r w:rsidRPr="00E91741">
              <w:rPr>
                <w:rFonts w:cstheme="minorHAnsi"/>
                <w:sz w:val="24"/>
                <w:szCs w:val="24"/>
              </w:rPr>
              <w:t>N</w:t>
            </w:r>
          </w:p>
        </w:tc>
        <w:tc>
          <w:tcPr>
            <w:tcW w:w="0" w:type="auto"/>
          </w:tcPr>
          <w:p w14:paraId="7868814F" w14:textId="77777777" w:rsidR="00DD32CE" w:rsidRPr="00E91741" w:rsidRDefault="00DD32CE" w:rsidP="00390C5E">
            <w:pPr>
              <w:rPr>
                <w:rFonts w:cstheme="minorHAnsi"/>
                <w:sz w:val="24"/>
                <w:szCs w:val="24"/>
              </w:rPr>
            </w:pPr>
            <w:r w:rsidRPr="00E91741">
              <w:rPr>
                <w:rFonts w:cstheme="minorHAnsi"/>
                <w:sz w:val="24"/>
                <w:szCs w:val="24"/>
              </w:rPr>
              <w:t>S</w:t>
            </w:r>
          </w:p>
        </w:tc>
      </w:tr>
      <w:tr w:rsidR="00DD32CE" w:rsidRPr="00E91741" w14:paraId="3F89AA88" w14:textId="77777777" w:rsidTr="00A051B6">
        <w:tc>
          <w:tcPr>
            <w:tcW w:w="0" w:type="auto"/>
            <w:vAlign w:val="bottom"/>
          </w:tcPr>
          <w:p w14:paraId="137FD3E1" w14:textId="14608BE3" w:rsidR="00DD32CE" w:rsidRPr="00E91741" w:rsidRDefault="00E91741" w:rsidP="00390C5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bottom"/>
          </w:tcPr>
          <w:p w14:paraId="29F007F3" w14:textId="67DBF4E8" w:rsidR="00DD32CE" w:rsidRPr="00E91741" w:rsidRDefault="00E91741" w:rsidP="00390C5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bottom"/>
          </w:tcPr>
          <w:p w14:paraId="786DCB5E" w14:textId="0C377C6E" w:rsidR="00DD32CE" w:rsidRPr="00E91741" w:rsidRDefault="00E91741" w:rsidP="00390C5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bottom"/>
          </w:tcPr>
          <w:p w14:paraId="271FCA0A" w14:textId="5DF5F087" w:rsidR="00DD32CE" w:rsidRPr="00E91741" w:rsidRDefault="00E91741" w:rsidP="00390C5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bottom"/>
          </w:tcPr>
          <w:p w14:paraId="0996A2E6" w14:textId="77777777" w:rsidR="00DD32CE" w:rsidRPr="00E91741" w:rsidRDefault="00DD32CE" w:rsidP="00390C5E">
            <w:pPr>
              <w:rPr>
                <w:rFonts w:cstheme="minorHAnsi"/>
                <w:sz w:val="24"/>
                <w:szCs w:val="24"/>
              </w:rPr>
            </w:pPr>
            <w:r w:rsidRPr="00E91741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bottom"/>
          </w:tcPr>
          <w:p w14:paraId="72F40D0C" w14:textId="498B0BB8" w:rsidR="00DD32CE" w:rsidRPr="00E91741" w:rsidRDefault="00E91741" w:rsidP="00390C5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bottom"/>
          </w:tcPr>
          <w:p w14:paraId="17A567BE" w14:textId="77777777" w:rsidR="00DD32CE" w:rsidRPr="00E91741" w:rsidRDefault="00DD32CE" w:rsidP="00390C5E">
            <w:pPr>
              <w:rPr>
                <w:rFonts w:cstheme="minorHAnsi"/>
                <w:sz w:val="24"/>
                <w:szCs w:val="24"/>
              </w:rPr>
            </w:pPr>
            <w:r w:rsidRPr="00E91741"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14:paraId="4DACF8DB" w14:textId="77777777" w:rsidR="00390C5E" w:rsidRPr="00E91741" w:rsidRDefault="00390C5E" w:rsidP="00390C5E">
      <w:pPr>
        <w:rPr>
          <w:rFonts w:cstheme="minorHAnsi"/>
          <w:b/>
          <w:bCs/>
          <w:sz w:val="24"/>
          <w:szCs w:val="24"/>
        </w:rPr>
      </w:pPr>
    </w:p>
    <w:p w14:paraId="6BD5C01F" w14:textId="151487EB" w:rsidR="00DD32CE" w:rsidRPr="00E91741" w:rsidRDefault="0042101B" w:rsidP="00390C5E">
      <w:pPr>
        <w:rPr>
          <w:rFonts w:cstheme="minorHAnsi"/>
          <w:b/>
          <w:bCs/>
          <w:sz w:val="24"/>
          <w:szCs w:val="24"/>
        </w:rPr>
      </w:pPr>
      <w:r w:rsidRPr="00E91741">
        <w:rPr>
          <w:rFonts w:cstheme="minorHAnsi"/>
          <w:b/>
          <w:bCs/>
          <w:sz w:val="24"/>
          <w:szCs w:val="24"/>
        </w:rPr>
        <w:t>Zeigerwerte</w:t>
      </w:r>
      <w:r w:rsidR="00E91741" w:rsidRPr="00E91741">
        <w:rPr>
          <w:rFonts w:cstheme="minorHAnsi"/>
          <w:b/>
          <w:bCs/>
          <w:sz w:val="24"/>
          <w:szCs w:val="24"/>
          <w:vertAlign w:val="superscript"/>
        </w:rPr>
        <w:t>3</w:t>
      </w:r>
      <w:r w:rsidRPr="00E91741">
        <w:rPr>
          <w:rFonts w:cstheme="minorHAnsi"/>
          <w:b/>
          <w:bCs/>
          <w:sz w:val="24"/>
          <w:szCs w:val="24"/>
        </w:rPr>
        <w:t xml:space="preserve">: </w:t>
      </w:r>
    </w:p>
    <w:p w14:paraId="40A066AA" w14:textId="0F813B89" w:rsidR="00671E08" w:rsidRPr="0042101B" w:rsidRDefault="00671E08" w:rsidP="00390C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8E07AB" w14:textId="2DE65737" w:rsidR="006054A6" w:rsidRDefault="006054A6" w:rsidP="00390C5E">
      <w:pPr>
        <w:tabs>
          <w:tab w:val="left" w:pos="2171"/>
        </w:tabs>
        <w:rPr>
          <w:rFonts w:ascii="Times New Roman" w:hAnsi="Times New Roman" w:cs="Times New Roman"/>
          <w:sz w:val="24"/>
          <w:szCs w:val="24"/>
        </w:rPr>
      </w:pPr>
    </w:p>
    <w:p w14:paraId="6044123A" w14:textId="5540B180" w:rsidR="006054A6" w:rsidRPr="001D386A" w:rsidRDefault="006054A6" w:rsidP="00390C5E">
      <w:pPr>
        <w:tabs>
          <w:tab w:val="left" w:pos="2171"/>
        </w:tabs>
        <w:rPr>
          <w:rFonts w:ascii="Times New Roman" w:hAnsi="Times New Roman" w:cs="Times New Roman"/>
          <w:sz w:val="24"/>
          <w:szCs w:val="24"/>
        </w:rPr>
      </w:pPr>
    </w:p>
    <w:sectPr w:rsidR="006054A6" w:rsidRPr="001D386A" w:rsidSect="0023103A">
      <w:headerReference w:type="default" r:id="rId8"/>
      <w:footerReference w:type="default" r:id="rId9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E1DEA" w14:textId="77777777" w:rsidR="0023103A" w:rsidRDefault="0023103A" w:rsidP="00671E08">
      <w:pPr>
        <w:spacing w:after="0" w:line="240" w:lineRule="auto"/>
      </w:pPr>
      <w:r>
        <w:separator/>
      </w:r>
    </w:p>
  </w:endnote>
  <w:endnote w:type="continuationSeparator" w:id="0">
    <w:p w14:paraId="323E09CA" w14:textId="77777777" w:rsidR="0023103A" w:rsidRDefault="0023103A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787AB" w14:textId="77777777" w:rsidR="00E91741" w:rsidRPr="009F1BF4" w:rsidRDefault="00E91741" w:rsidP="00E91741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6FEC8362" w14:textId="77777777" w:rsidR="00E91741" w:rsidRPr="009F1BF4" w:rsidRDefault="00E91741" w:rsidP="00E91741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7258FA5E" w14:textId="36C094AD" w:rsidR="00E91741" w:rsidRDefault="00E91741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3A5CD" w14:textId="77777777" w:rsidR="0023103A" w:rsidRDefault="0023103A" w:rsidP="00671E08">
      <w:pPr>
        <w:spacing w:after="0" w:line="240" w:lineRule="auto"/>
      </w:pPr>
      <w:r>
        <w:separator/>
      </w:r>
    </w:p>
  </w:footnote>
  <w:footnote w:type="continuationSeparator" w:id="0">
    <w:p w14:paraId="08C3ED71" w14:textId="77777777" w:rsidR="0023103A" w:rsidRDefault="0023103A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2167DB39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A1210"/>
    <w:rsid w:val="000E0F77"/>
    <w:rsid w:val="001320C4"/>
    <w:rsid w:val="001D386A"/>
    <w:rsid w:val="00202F4F"/>
    <w:rsid w:val="002127CD"/>
    <w:rsid w:val="0023103A"/>
    <w:rsid w:val="002416C8"/>
    <w:rsid w:val="00277DC0"/>
    <w:rsid w:val="002A5CC4"/>
    <w:rsid w:val="002D3B5C"/>
    <w:rsid w:val="00332750"/>
    <w:rsid w:val="00390C5E"/>
    <w:rsid w:val="003C4655"/>
    <w:rsid w:val="003D0069"/>
    <w:rsid w:val="003E036C"/>
    <w:rsid w:val="00420CF2"/>
    <w:rsid w:val="0042101B"/>
    <w:rsid w:val="004A7EEE"/>
    <w:rsid w:val="004C78D1"/>
    <w:rsid w:val="004E6557"/>
    <w:rsid w:val="00523696"/>
    <w:rsid w:val="00540C69"/>
    <w:rsid w:val="005B1170"/>
    <w:rsid w:val="005F4CD2"/>
    <w:rsid w:val="006054A6"/>
    <w:rsid w:val="00671E08"/>
    <w:rsid w:val="00760B0F"/>
    <w:rsid w:val="007B3EE2"/>
    <w:rsid w:val="007F6F12"/>
    <w:rsid w:val="008042A4"/>
    <w:rsid w:val="008311FB"/>
    <w:rsid w:val="00832CBA"/>
    <w:rsid w:val="008644DE"/>
    <w:rsid w:val="008B0B45"/>
    <w:rsid w:val="008D6198"/>
    <w:rsid w:val="008E033D"/>
    <w:rsid w:val="008F714F"/>
    <w:rsid w:val="0097494F"/>
    <w:rsid w:val="009952C9"/>
    <w:rsid w:val="009F278B"/>
    <w:rsid w:val="00A051B6"/>
    <w:rsid w:val="00A52E54"/>
    <w:rsid w:val="00A64340"/>
    <w:rsid w:val="00A85C4D"/>
    <w:rsid w:val="00A91B96"/>
    <w:rsid w:val="00B4719E"/>
    <w:rsid w:val="00B5619D"/>
    <w:rsid w:val="00B57172"/>
    <w:rsid w:val="00B5754B"/>
    <w:rsid w:val="00BA3A9A"/>
    <w:rsid w:val="00C164F5"/>
    <w:rsid w:val="00C365A2"/>
    <w:rsid w:val="00C47654"/>
    <w:rsid w:val="00C55490"/>
    <w:rsid w:val="00D81629"/>
    <w:rsid w:val="00DA70FA"/>
    <w:rsid w:val="00DC4715"/>
    <w:rsid w:val="00DD32CE"/>
    <w:rsid w:val="00DE2C63"/>
    <w:rsid w:val="00DF0E25"/>
    <w:rsid w:val="00E34AD2"/>
    <w:rsid w:val="00E91741"/>
    <w:rsid w:val="00EA2C76"/>
    <w:rsid w:val="00EC1CFB"/>
    <w:rsid w:val="00F03EF8"/>
    <w:rsid w:val="00F22663"/>
    <w:rsid w:val="00F81F60"/>
    <w:rsid w:val="00FD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DD32CE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61</cp:revision>
  <dcterms:created xsi:type="dcterms:W3CDTF">2023-07-28T08:26:00Z</dcterms:created>
  <dcterms:modified xsi:type="dcterms:W3CDTF">2024-10-09T06:46:00Z</dcterms:modified>
</cp:coreProperties>
</file>