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66B547F0" w:rsidR="00671E08" w:rsidRPr="00C41047" w:rsidRDefault="00E50567" w:rsidP="00671E08">
      <w:pPr>
        <w:rPr>
          <w:rFonts w:cstheme="minorHAnsi"/>
          <w:b/>
          <w:bCs/>
          <w:noProof/>
          <w:sz w:val="32"/>
          <w:szCs w:val="32"/>
        </w:rPr>
      </w:pPr>
      <w:r w:rsidRPr="00C41047">
        <w:rPr>
          <w:rFonts w:cstheme="minorHAnsi"/>
          <w:b/>
          <w:bCs/>
          <w:i/>
          <w:iCs/>
          <w:noProof/>
          <w:sz w:val="32"/>
          <w:szCs w:val="32"/>
        </w:rPr>
        <w:t>Corylus avel</w:t>
      </w:r>
      <w:r w:rsidR="00B40751" w:rsidRPr="00C41047">
        <w:rPr>
          <w:rFonts w:cstheme="minorHAnsi"/>
          <w:b/>
          <w:bCs/>
          <w:i/>
          <w:iCs/>
          <w:noProof/>
          <w:sz w:val="32"/>
          <w:szCs w:val="32"/>
        </w:rPr>
        <w:t>lana</w:t>
      </w:r>
      <w:r w:rsidR="00671E08" w:rsidRPr="00C41047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C41047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B40751" w:rsidRPr="00C41047">
        <w:rPr>
          <w:rFonts w:cstheme="minorHAnsi"/>
          <w:b/>
          <w:bCs/>
          <w:noProof/>
          <w:sz w:val="32"/>
          <w:szCs w:val="32"/>
        </w:rPr>
        <w:t>Gewöhnlich</w:t>
      </w:r>
      <w:r w:rsidR="00C5050F">
        <w:rPr>
          <w:rFonts w:cstheme="minorHAnsi"/>
          <w:b/>
          <w:bCs/>
          <w:noProof/>
          <w:sz w:val="32"/>
          <w:szCs w:val="32"/>
        </w:rPr>
        <w:t xml:space="preserve">e </w:t>
      </w:r>
      <w:r w:rsidR="00B40751" w:rsidRPr="00C41047">
        <w:rPr>
          <w:rFonts w:cstheme="minorHAnsi"/>
          <w:b/>
          <w:bCs/>
          <w:noProof/>
          <w:sz w:val="32"/>
          <w:szCs w:val="32"/>
        </w:rPr>
        <w:t>Hasel</w:t>
      </w:r>
    </w:p>
    <w:p w14:paraId="0D6FF807" w14:textId="371DDBF7" w:rsidR="000631ED" w:rsidRPr="00C41047" w:rsidRDefault="007B3EE2" w:rsidP="00671E08">
      <w:pPr>
        <w:rPr>
          <w:rFonts w:cstheme="minorHAnsi"/>
          <w:noProof/>
          <w:sz w:val="24"/>
          <w:szCs w:val="24"/>
        </w:rPr>
      </w:pPr>
      <w:r w:rsidRPr="00C41047">
        <w:rPr>
          <w:rFonts w:cstheme="minorHAnsi"/>
          <w:noProof/>
          <w:sz w:val="24"/>
          <w:szCs w:val="24"/>
        </w:rPr>
        <w:t>[</w:t>
      </w:r>
      <w:r w:rsidR="00B40751" w:rsidRPr="00C41047">
        <w:rPr>
          <w:rFonts w:cstheme="minorHAnsi"/>
          <w:noProof/>
          <w:sz w:val="24"/>
          <w:szCs w:val="24"/>
        </w:rPr>
        <w:t>Betulaceae, Birkengewächse</w:t>
      </w:r>
      <w:r w:rsidR="00671E08" w:rsidRPr="00C41047">
        <w:rPr>
          <w:rFonts w:cstheme="minorHAnsi"/>
          <w:noProof/>
          <w:sz w:val="24"/>
          <w:szCs w:val="24"/>
        </w:rPr>
        <w:t>]</w:t>
      </w:r>
    </w:p>
    <w:p w14:paraId="43D0128F" w14:textId="7462EA60" w:rsidR="006E0556" w:rsidRPr="00C41047" w:rsidRDefault="008208A1" w:rsidP="00671E08">
      <w:pPr>
        <w:rPr>
          <w:rFonts w:cstheme="minorHAnsi"/>
          <w:noProof/>
        </w:rPr>
      </w:pPr>
      <w:r w:rsidRPr="00C41047">
        <w:rPr>
          <w:rFonts w:cstheme="minorHAnsi"/>
          <w:noProof/>
        </w:rPr>
        <w:drawing>
          <wp:inline distT="0" distB="0" distL="0" distR="0" wp14:anchorId="5BB2D608" wp14:editId="20FF7738">
            <wp:extent cx="2488666" cy="1867323"/>
            <wp:effectExtent l="0" t="0" r="6985" b="0"/>
            <wp:docPr id="844843453" name="Grafik 3" descr="Ein Bild, das Pflanze, Baum, draußen, Blat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843453" name="Grafik 3" descr="Ein Bild, das Pflanze, Baum, draußen, Blat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618" cy="1872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337E" w:rsidRPr="00C41047">
        <w:rPr>
          <w:rFonts w:cstheme="minorHAnsi"/>
          <w:noProof/>
        </w:rPr>
        <w:drawing>
          <wp:inline distT="0" distB="0" distL="0" distR="0" wp14:anchorId="61FBC828" wp14:editId="15D2DEEB">
            <wp:extent cx="2505710" cy="1863725"/>
            <wp:effectExtent l="0" t="0" r="8890" b="3175"/>
            <wp:docPr id="83041892" name="Grafik 2" descr="Ein Bild, das Winter, draußen, Pflanze, Zwei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41892" name="Grafik 2" descr="Ein Bild, das Winter, draußen, Pflanze, Zweig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34" t="10828" r="14835" b="14373"/>
                    <a:stretch/>
                  </pic:blipFill>
                  <pic:spPr bwMode="auto">
                    <a:xfrm>
                      <a:off x="0" y="0"/>
                      <a:ext cx="2526425" cy="1879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41047">
        <w:rPr>
          <w:rFonts w:cstheme="minorHAnsi"/>
          <w:noProof/>
        </w:rPr>
        <w:drawing>
          <wp:inline distT="0" distB="0" distL="0" distR="0" wp14:anchorId="7E15D978" wp14:editId="2A1CBAAF">
            <wp:extent cx="2488565" cy="1650107"/>
            <wp:effectExtent l="0" t="0" r="6985" b="7620"/>
            <wp:docPr id="514338116" name="Grafik 1" descr="Ein Bild, das draußen, Blume, Knospe, Bau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338116" name="Grafik 1" descr="Ein Bild, das draußen, Blume, Knospe, Baum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70" t="16270" r="9633" b="30075"/>
                    <a:stretch/>
                  </pic:blipFill>
                  <pic:spPr bwMode="auto">
                    <a:xfrm>
                      <a:off x="0" y="0"/>
                      <a:ext cx="2564100" cy="1700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41047">
        <w:rPr>
          <w:rFonts w:cstheme="minorHAnsi"/>
          <w:noProof/>
        </w:rPr>
        <w:drawing>
          <wp:inline distT="0" distB="0" distL="0" distR="0" wp14:anchorId="6D5EE22C" wp14:editId="6048E1FD">
            <wp:extent cx="2506134" cy="1654506"/>
            <wp:effectExtent l="0" t="0" r="8890" b="3175"/>
            <wp:docPr id="1210500416" name="Grafik 4" descr="Ein Bild, das draußen, Baum, Blatt, Blum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500416" name="Grafik 4" descr="Ein Bild, das draußen, Baum, Blatt, Blum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50" t="27633" r="20341" b="6517"/>
                    <a:stretch/>
                  </pic:blipFill>
                  <pic:spPr bwMode="auto">
                    <a:xfrm>
                      <a:off x="0" y="0"/>
                      <a:ext cx="2549135" cy="168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A1954F" w14:textId="0604F5A3" w:rsidR="00671E08" w:rsidRPr="00C41047" w:rsidRDefault="00671E08" w:rsidP="00F450AE">
      <w:pPr>
        <w:spacing w:after="0"/>
        <w:rPr>
          <w:rFonts w:cstheme="minorHAnsi"/>
          <w:noProof/>
          <w:sz w:val="24"/>
          <w:szCs w:val="24"/>
        </w:rPr>
      </w:pPr>
      <w:r w:rsidRPr="00C41047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C41047">
        <w:rPr>
          <w:rFonts w:cstheme="minorHAnsi"/>
          <w:noProof/>
          <w:sz w:val="24"/>
          <w:szCs w:val="24"/>
        </w:rPr>
        <w:t xml:space="preserve"> </w:t>
      </w:r>
      <w:r w:rsidR="00D258E5" w:rsidRPr="00C41047">
        <w:rPr>
          <w:rFonts w:cstheme="minorHAnsi"/>
          <w:noProof/>
          <w:sz w:val="24"/>
          <w:szCs w:val="24"/>
        </w:rPr>
        <w:t xml:space="preserve">Dieser </w:t>
      </w:r>
      <w:r w:rsidR="00C5050F">
        <w:rPr>
          <w:rFonts w:cstheme="minorHAnsi"/>
          <w:noProof/>
          <w:sz w:val="24"/>
          <w:szCs w:val="24"/>
        </w:rPr>
        <w:t>Großstrauch</w:t>
      </w:r>
      <w:r w:rsidR="00D258E5" w:rsidRPr="00C41047">
        <w:rPr>
          <w:rFonts w:cstheme="minorHAnsi"/>
          <w:noProof/>
          <w:sz w:val="24"/>
          <w:szCs w:val="24"/>
        </w:rPr>
        <w:t xml:space="preserve"> erreicht eine Höhe von 1-5(10)</w:t>
      </w:r>
      <w:r w:rsidR="004149D5" w:rsidRPr="00C41047">
        <w:rPr>
          <w:rFonts w:cstheme="minorHAnsi"/>
          <w:noProof/>
          <w:sz w:val="24"/>
          <w:szCs w:val="24"/>
        </w:rPr>
        <w:t xml:space="preserve"> </w:t>
      </w:r>
      <w:r w:rsidR="00D258E5" w:rsidRPr="00C41047">
        <w:rPr>
          <w:rFonts w:cstheme="minorHAnsi"/>
          <w:noProof/>
          <w:sz w:val="24"/>
          <w:szCs w:val="24"/>
        </w:rPr>
        <w:t>m</w:t>
      </w:r>
      <w:r w:rsidR="003F624A" w:rsidRPr="00C41047">
        <w:rPr>
          <w:rFonts w:cstheme="minorHAnsi"/>
          <w:noProof/>
          <w:sz w:val="24"/>
          <w:szCs w:val="24"/>
        </w:rPr>
        <w:t>.</w:t>
      </w:r>
    </w:p>
    <w:p w14:paraId="50F8CECB" w14:textId="7FEBB1A5" w:rsidR="003F624A" w:rsidRPr="00C41047" w:rsidRDefault="00A41D7F" w:rsidP="00F450AE">
      <w:pPr>
        <w:spacing w:after="0"/>
        <w:rPr>
          <w:rFonts w:cstheme="minorHAnsi"/>
          <w:noProof/>
          <w:sz w:val="24"/>
          <w:szCs w:val="24"/>
        </w:rPr>
      </w:pPr>
      <w:r w:rsidRPr="00C41047">
        <w:rPr>
          <w:rFonts w:cstheme="minorHAnsi"/>
          <w:noProof/>
          <w:sz w:val="24"/>
          <w:szCs w:val="24"/>
        </w:rPr>
        <w:t>Die Gewöhnlich-Hasel hat eine glatte Rinde.</w:t>
      </w:r>
    </w:p>
    <w:p w14:paraId="6598F505" w14:textId="6E440A5E" w:rsidR="003F624A" w:rsidRPr="00C41047" w:rsidRDefault="0081544F" w:rsidP="00F450AE">
      <w:pPr>
        <w:spacing w:after="0"/>
        <w:rPr>
          <w:rFonts w:cstheme="minorHAnsi"/>
          <w:noProof/>
          <w:sz w:val="24"/>
          <w:szCs w:val="24"/>
        </w:rPr>
      </w:pPr>
      <w:r w:rsidRPr="00C41047">
        <w:rPr>
          <w:rFonts w:cstheme="minorHAnsi"/>
          <w:noProof/>
          <w:sz w:val="24"/>
          <w:szCs w:val="24"/>
        </w:rPr>
        <w:t>D</w:t>
      </w:r>
      <w:r w:rsidR="009B765A" w:rsidRPr="00C41047">
        <w:rPr>
          <w:rFonts w:cstheme="minorHAnsi"/>
          <w:noProof/>
          <w:sz w:val="24"/>
          <w:szCs w:val="24"/>
        </w:rPr>
        <w:t>ie</w:t>
      </w:r>
      <w:r w:rsidRPr="00C41047">
        <w:rPr>
          <w:rFonts w:cstheme="minorHAnsi"/>
          <w:noProof/>
          <w:sz w:val="24"/>
          <w:szCs w:val="24"/>
        </w:rPr>
        <w:t xml:space="preserve"> Laubblätter sitzen auf</w:t>
      </w:r>
      <w:r w:rsidR="003F624A" w:rsidRPr="00C41047">
        <w:rPr>
          <w:rFonts w:cstheme="minorHAnsi"/>
          <w:noProof/>
          <w:sz w:val="24"/>
          <w:szCs w:val="24"/>
        </w:rPr>
        <w:t xml:space="preserve"> (0,5)1(2)</w:t>
      </w:r>
      <w:r w:rsidR="004149D5" w:rsidRPr="00C41047">
        <w:rPr>
          <w:rFonts w:cstheme="minorHAnsi"/>
          <w:noProof/>
          <w:sz w:val="24"/>
          <w:szCs w:val="24"/>
        </w:rPr>
        <w:t xml:space="preserve"> </w:t>
      </w:r>
      <w:r w:rsidR="003F624A" w:rsidRPr="00C41047">
        <w:rPr>
          <w:rFonts w:cstheme="minorHAnsi"/>
          <w:noProof/>
          <w:sz w:val="24"/>
          <w:szCs w:val="24"/>
        </w:rPr>
        <w:t>cm lang</w:t>
      </w:r>
      <w:r w:rsidRPr="00C41047">
        <w:rPr>
          <w:rFonts w:cstheme="minorHAnsi"/>
          <w:noProof/>
          <w:sz w:val="24"/>
          <w:szCs w:val="24"/>
        </w:rPr>
        <w:t xml:space="preserve">en Blattstielen </w:t>
      </w:r>
      <w:r w:rsidR="009B765A" w:rsidRPr="00C41047">
        <w:rPr>
          <w:rFonts w:cstheme="minorHAnsi"/>
          <w:noProof/>
          <w:sz w:val="24"/>
          <w:szCs w:val="24"/>
        </w:rPr>
        <w:t>mit stumpfen Nebenblättern.</w:t>
      </w:r>
    </w:p>
    <w:p w14:paraId="23A9E9D0" w14:textId="06F787AE" w:rsidR="0022580F" w:rsidRPr="00C41047" w:rsidRDefault="0022580F" w:rsidP="00F450AE">
      <w:pPr>
        <w:spacing w:after="0"/>
        <w:rPr>
          <w:rFonts w:cstheme="minorHAnsi"/>
          <w:noProof/>
          <w:sz w:val="24"/>
          <w:szCs w:val="24"/>
        </w:rPr>
      </w:pPr>
      <w:r w:rsidRPr="00C41047">
        <w:rPr>
          <w:rFonts w:cstheme="minorHAnsi"/>
          <w:noProof/>
          <w:sz w:val="24"/>
          <w:szCs w:val="24"/>
        </w:rPr>
        <w:t>Die hängenden</w:t>
      </w:r>
      <w:r w:rsidR="003A7B61" w:rsidRPr="00C41047">
        <w:rPr>
          <w:rFonts w:cstheme="minorHAnsi"/>
          <w:noProof/>
          <w:sz w:val="24"/>
          <w:szCs w:val="24"/>
        </w:rPr>
        <w:t>,</w:t>
      </w:r>
      <w:r w:rsidRPr="00C41047">
        <w:rPr>
          <w:rFonts w:cstheme="minorHAnsi"/>
          <w:noProof/>
          <w:sz w:val="24"/>
          <w:szCs w:val="24"/>
        </w:rPr>
        <w:t xml:space="preserve"> männlichen Blüten erscheinen vor den Laubblättern.</w:t>
      </w:r>
    </w:p>
    <w:p w14:paraId="5BD2EF0C" w14:textId="39B7402C" w:rsidR="00AF4458" w:rsidRPr="00C41047" w:rsidRDefault="008C4C32" w:rsidP="00F450AE">
      <w:pPr>
        <w:spacing w:after="0"/>
        <w:rPr>
          <w:rFonts w:cstheme="minorHAnsi"/>
          <w:noProof/>
          <w:sz w:val="24"/>
          <w:szCs w:val="24"/>
        </w:rPr>
      </w:pPr>
      <w:r w:rsidRPr="00C41047">
        <w:rPr>
          <w:rFonts w:cstheme="minorHAnsi"/>
          <w:noProof/>
          <w:sz w:val="24"/>
          <w:szCs w:val="24"/>
        </w:rPr>
        <w:t>Die w</w:t>
      </w:r>
      <w:r w:rsidR="00B97A62" w:rsidRPr="00C41047">
        <w:rPr>
          <w:rFonts w:cstheme="minorHAnsi"/>
          <w:noProof/>
          <w:sz w:val="24"/>
          <w:szCs w:val="24"/>
        </w:rPr>
        <w:t xml:space="preserve">eibliche Blüten </w:t>
      </w:r>
      <w:r w:rsidRPr="00C41047">
        <w:rPr>
          <w:rFonts w:cstheme="minorHAnsi"/>
          <w:noProof/>
          <w:sz w:val="24"/>
          <w:szCs w:val="24"/>
        </w:rPr>
        <w:t xml:space="preserve">sind in den Knospen </w:t>
      </w:r>
      <w:r w:rsidR="00B97A62" w:rsidRPr="00C41047">
        <w:rPr>
          <w:rFonts w:cstheme="minorHAnsi"/>
          <w:noProof/>
          <w:sz w:val="24"/>
          <w:szCs w:val="24"/>
        </w:rPr>
        <w:t>eingeschlossen</w:t>
      </w:r>
      <w:r w:rsidRPr="00C41047">
        <w:rPr>
          <w:rFonts w:cstheme="minorHAnsi"/>
          <w:noProof/>
          <w:sz w:val="24"/>
          <w:szCs w:val="24"/>
        </w:rPr>
        <w:t>, nur die rote Narbe ragt heraus.</w:t>
      </w:r>
    </w:p>
    <w:p w14:paraId="5FFB7C72" w14:textId="401E35A7" w:rsidR="00671E08" w:rsidRPr="00C41047" w:rsidRDefault="00F0372B" w:rsidP="00F450AE">
      <w:pPr>
        <w:spacing w:after="0"/>
        <w:rPr>
          <w:rFonts w:cstheme="minorHAnsi"/>
          <w:noProof/>
          <w:sz w:val="24"/>
          <w:szCs w:val="24"/>
        </w:rPr>
      </w:pPr>
      <w:r w:rsidRPr="00C41047">
        <w:rPr>
          <w:rFonts w:cstheme="minorHAnsi"/>
          <w:noProof/>
          <w:sz w:val="24"/>
          <w:szCs w:val="24"/>
        </w:rPr>
        <w:t>Die Frucht ist eine längliche, hartschalige Nuss die von einer unregelmäßig z</w:t>
      </w:r>
      <w:r w:rsidR="00DC6B37" w:rsidRPr="00C41047">
        <w:rPr>
          <w:rFonts w:cstheme="minorHAnsi"/>
          <w:noProof/>
          <w:sz w:val="24"/>
          <w:szCs w:val="24"/>
        </w:rPr>
        <w:t>er</w:t>
      </w:r>
      <w:r w:rsidRPr="00C41047">
        <w:rPr>
          <w:rFonts w:cstheme="minorHAnsi"/>
          <w:noProof/>
          <w:sz w:val="24"/>
          <w:szCs w:val="24"/>
        </w:rPr>
        <w:t>schlitzten</w:t>
      </w:r>
      <w:r w:rsidR="00DC6B37" w:rsidRPr="00C41047">
        <w:rPr>
          <w:rFonts w:cstheme="minorHAnsi"/>
          <w:noProof/>
          <w:sz w:val="24"/>
          <w:szCs w:val="24"/>
        </w:rPr>
        <w:t>,</w:t>
      </w:r>
      <w:r w:rsidR="00C42CA0" w:rsidRPr="00C41047">
        <w:rPr>
          <w:rFonts w:cstheme="minorHAnsi"/>
          <w:noProof/>
          <w:sz w:val="24"/>
          <w:szCs w:val="24"/>
        </w:rPr>
        <w:t xml:space="preserve"> </w:t>
      </w:r>
      <w:r w:rsidR="00DC6B37" w:rsidRPr="00C41047">
        <w:rPr>
          <w:rFonts w:cstheme="minorHAnsi"/>
          <w:noProof/>
          <w:sz w:val="24"/>
          <w:szCs w:val="24"/>
        </w:rPr>
        <w:t>drüsenlosen</w:t>
      </w:r>
      <w:r w:rsidRPr="00C41047">
        <w:rPr>
          <w:rFonts w:cstheme="minorHAnsi"/>
          <w:noProof/>
          <w:sz w:val="24"/>
          <w:szCs w:val="24"/>
        </w:rPr>
        <w:t xml:space="preserve"> Fruchthülle umgeben ist.</w:t>
      </w:r>
    </w:p>
    <w:p w14:paraId="538EAC4C" w14:textId="64DE0E8C" w:rsidR="002127CD" w:rsidRPr="00C41047" w:rsidRDefault="00671E08" w:rsidP="00F450AE">
      <w:pPr>
        <w:spacing w:after="0"/>
        <w:rPr>
          <w:rFonts w:cstheme="minorHAnsi"/>
          <w:noProof/>
          <w:sz w:val="24"/>
          <w:szCs w:val="24"/>
        </w:rPr>
      </w:pPr>
      <w:r w:rsidRPr="00C41047">
        <w:rPr>
          <w:rFonts w:cstheme="minorHAnsi"/>
          <w:b/>
          <w:bCs/>
          <w:noProof/>
          <w:sz w:val="24"/>
          <w:szCs w:val="24"/>
        </w:rPr>
        <w:t>Ökologie</w:t>
      </w:r>
      <w:r w:rsidR="00FC7DF2" w:rsidRPr="00C41047">
        <w:rPr>
          <w:rFonts w:cstheme="minorHAnsi"/>
          <w:b/>
          <w:bCs/>
          <w:noProof/>
          <w:sz w:val="24"/>
          <w:szCs w:val="24"/>
        </w:rPr>
        <w:t xml:space="preserve">: </w:t>
      </w:r>
      <w:r w:rsidR="00FC7DF2" w:rsidRPr="00C41047">
        <w:rPr>
          <w:rFonts w:cstheme="minorHAnsi"/>
          <w:i/>
          <w:iCs/>
          <w:noProof/>
          <w:sz w:val="24"/>
          <w:szCs w:val="24"/>
        </w:rPr>
        <w:t xml:space="preserve">Corylus avellana </w:t>
      </w:r>
      <w:r w:rsidR="005C6D59" w:rsidRPr="00C41047">
        <w:rPr>
          <w:rFonts w:cstheme="minorHAnsi"/>
          <w:noProof/>
          <w:sz w:val="24"/>
          <w:szCs w:val="24"/>
        </w:rPr>
        <w:t xml:space="preserve">ist ein Halblichtgehölz und eine </w:t>
      </w:r>
      <w:r w:rsidR="00A14C73" w:rsidRPr="00C41047">
        <w:rPr>
          <w:rFonts w:cstheme="minorHAnsi"/>
          <w:noProof/>
          <w:sz w:val="24"/>
          <w:szCs w:val="24"/>
        </w:rPr>
        <w:t>aus</w:t>
      </w:r>
      <w:r w:rsidR="005C6D59" w:rsidRPr="00C41047">
        <w:rPr>
          <w:rFonts w:cstheme="minorHAnsi"/>
          <w:noProof/>
          <w:sz w:val="24"/>
          <w:szCs w:val="24"/>
        </w:rPr>
        <w:t>schlagfähige Pionierpflanze</w:t>
      </w:r>
      <w:r w:rsidR="00FC6AB1" w:rsidRPr="00C41047">
        <w:rPr>
          <w:rFonts w:cstheme="minorHAnsi"/>
          <w:noProof/>
          <w:sz w:val="24"/>
          <w:szCs w:val="24"/>
        </w:rPr>
        <w:t>, die in Gebüschen, in Laubwäldern und deren Säumen, vorkommt.</w:t>
      </w:r>
    </w:p>
    <w:p w14:paraId="0E370E64" w14:textId="53B3EFB0" w:rsidR="00F450AE" w:rsidRPr="00F450AE" w:rsidRDefault="00F450AE" w:rsidP="00FC7DF2">
      <w:pPr>
        <w:rPr>
          <w:rFonts w:cstheme="minorHAnsi"/>
          <w:noProof/>
          <w:sz w:val="24"/>
          <w:szCs w:val="24"/>
        </w:rPr>
      </w:pPr>
      <w:r w:rsidRPr="00C41047">
        <w:rPr>
          <w:rFonts w:cstheme="minorHAnsi"/>
          <w:b/>
          <w:bCs/>
          <w:noProof/>
          <w:sz w:val="24"/>
          <w:szCs w:val="24"/>
        </w:rPr>
        <w:t>Blühzeit:</w:t>
      </w:r>
      <w:r w:rsidRPr="00C41047">
        <w:rPr>
          <w:rFonts w:cstheme="minorHAnsi"/>
          <w:noProof/>
          <w:sz w:val="24"/>
          <w:szCs w:val="24"/>
        </w:rPr>
        <w:t xml:space="preserve"> (Januar) Februar bis April </w:t>
      </w:r>
    </w:p>
    <w:p w14:paraId="549DF708" w14:textId="085A608F" w:rsidR="00FC7DF2" w:rsidRPr="00C41047" w:rsidRDefault="00FC7DF2" w:rsidP="00FC7DF2">
      <w:pPr>
        <w:rPr>
          <w:rFonts w:cstheme="minorHAnsi"/>
          <w:noProof/>
          <w:sz w:val="24"/>
          <w:szCs w:val="24"/>
        </w:rPr>
      </w:pPr>
      <w:r w:rsidRPr="00C41047">
        <w:rPr>
          <w:rFonts w:cstheme="minorHAnsi"/>
          <w:b/>
          <w:bCs/>
          <w:noProof/>
          <w:sz w:val="24"/>
          <w:szCs w:val="24"/>
        </w:rPr>
        <w:t>Höhenstufe:</w:t>
      </w:r>
      <w:r w:rsidR="00FC6AB1" w:rsidRPr="00C41047">
        <w:rPr>
          <w:rFonts w:cstheme="minorHAnsi"/>
          <w:b/>
          <w:bCs/>
          <w:noProof/>
          <w:sz w:val="24"/>
          <w:szCs w:val="24"/>
        </w:rPr>
        <w:t xml:space="preserve"> </w:t>
      </w:r>
      <w:r w:rsidR="00843065" w:rsidRPr="00C41047">
        <w:rPr>
          <w:rFonts w:cstheme="minorHAnsi"/>
          <w:noProof/>
          <w:sz w:val="24"/>
          <w:szCs w:val="24"/>
        </w:rPr>
        <w:t>collin bis montan</w:t>
      </w:r>
    </w:p>
    <w:p w14:paraId="333D6D70" w14:textId="77777777" w:rsidR="00F450AE" w:rsidRPr="00C5050F" w:rsidRDefault="00F450AE" w:rsidP="00E847DC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C5050F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C5050F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C5050F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C5050F">
        <w:rPr>
          <w:rFonts w:cstheme="minorHAnsi"/>
          <w:noProof/>
          <w:sz w:val="24"/>
          <w:szCs w:val="24"/>
          <w:lang w:val="en-US"/>
        </w:rPr>
        <w:t>LC</w:t>
      </w:r>
    </w:p>
    <w:p w14:paraId="569C3E26" w14:textId="77777777" w:rsidR="00F450AE" w:rsidRPr="00C5050F" w:rsidRDefault="00F450AE" w:rsidP="00E847DC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C5050F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C5050F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C5050F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C5050F">
        <w:rPr>
          <w:rFonts w:cstheme="minorHAnsi"/>
          <w:noProof/>
          <w:sz w:val="24"/>
          <w:szCs w:val="24"/>
          <w:lang w:val="en-US"/>
        </w:rPr>
        <w:t xml:space="preserve"> NT</w:t>
      </w:r>
    </w:p>
    <w:p w14:paraId="43091730" w14:textId="77777777" w:rsidR="00F450AE" w:rsidRPr="00F21DE8" w:rsidRDefault="00F450AE" w:rsidP="00F450AE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37" w:tblpY="122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4149D5" w:rsidRPr="00C41047" w14:paraId="6FE4C3FD" w14:textId="77777777" w:rsidTr="003A7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9E65A" w14:textId="77777777" w:rsidR="004149D5" w:rsidRPr="00C41047" w:rsidRDefault="004149D5" w:rsidP="003A7B61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41047">
              <w:rPr>
                <w:rFonts w:cstheme="minorHAnsi"/>
                <w:sz w:val="24"/>
                <w:szCs w:val="28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6C2D2" w14:textId="77777777" w:rsidR="004149D5" w:rsidRPr="00C41047" w:rsidRDefault="004149D5" w:rsidP="003A7B61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41047">
              <w:rPr>
                <w:rFonts w:cstheme="minorHAnsi"/>
                <w:sz w:val="24"/>
                <w:szCs w:val="28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CA7A4" w14:textId="77777777" w:rsidR="004149D5" w:rsidRPr="00C41047" w:rsidRDefault="004149D5" w:rsidP="003A7B61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41047">
              <w:rPr>
                <w:rFonts w:cstheme="minorHAnsi"/>
                <w:sz w:val="24"/>
                <w:szCs w:val="28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FEA4" w14:textId="77777777" w:rsidR="004149D5" w:rsidRPr="00C41047" w:rsidRDefault="004149D5" w:rsidP="003A7B61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41047">
              <w:rPr>
                <w:rFonts w:cstheme="minorHAnsi"/>
                <w:sz w:val="24"/>
                <w:szCs w:val="2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0BF07" w14:textId="77777777" w:rsidR="004149D5" w:rsidRPr="00C41047" w:rsidRDefault="004149D5" w:rsidP="003A7B61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41047">
              <w:rPr>
                <w:rFonts w:cstheme="minorHAnsi"/>
                <w:sz w:val="24"/>
                <w:szCs w:val="28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D6D80" w14:textId="77777777" w:rsidR="004149D5" w:rsidRPr="00C41047" w:rsidRDefault="004149D5" w:rsidP="003A7B61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41047">
              <w:rPr>
                <w:rFonts w:cstheme="minorHAnsi"/>
                <w:sz w:val="24"/>
                <w:szCs w:val="2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E8804" w14:textId="77777777" w:rsidR="004149D5" w:rsidRPr="00C41047" w:rsidRDefault="004149D5" w:rsidP="003A7B61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41047">
              <w:rPr>
                <w:rFonts w:cstheme="minorHAnsi"/>
                <w:sz w:val="24"/>
                <w:szCs w:val="28"/>
              </w:rPr>
              <w:t>S</w:t>
            </w:r>
          </w:p>
        </w:tc>
      </w:tr>
      <w:tr w:rsidR="004149D5" w:rsidRPr="00C41047" w14:paraId="1A4C8BA0" w14:textId="77777777" w:rsidTr="003A7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FA624" w14:textId="77777777" w:rsidR="004149D5" w:rsidRPr="00C41047" w:rsidRDefault="004149D5" w:rsidP="003A7B61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41047">
              <w:rPr>
                <w:rFonts w:cstheme="minorHAnsi"/>
                <w:sz w:val="24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575D7" w14:textId="77777777" w:rsidR="004149D5" w:rsidRPr="00C41047" w:rsidRDefault="004149D5" w:rsidP="003A7B61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41047">
              <w:rPr>
                <w:rFonts w:cstheme="minorHAnsi"/>
                <w:sz w:val="24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68CE1" w14:textId="77777777" w:rsidR="004149D5" w:rsidRPr="00C41047" w:rsidRDefault="004149D5" w:rsidP="003A7B61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41047">
              <w:rPr>
                <w:rFonts w:cstheme="minorHAnsi"/>
                <w:sz w:val="24"/>
                <w:szCs w:val="28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74A11" w14:textId="77777777" w:rsidR="004149D5" w:rsidRPr="00C41047" w:rsidRDefault="004149D5" w:rsidP="003A7B61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41047">
              <w:rPr>
                <w:rFonts w:cstheme="minorHAnsi"/>
                <w:sz w:val="24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115BD" w14:textId="77777777" w:rsidR="004149D5" w:rsidRPr="00C41047" w:rsidRDefault="004149D5" w:rsidP="003A7B61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41047">
              <w:rPr>
                <w:rFonts w:cstheme="minorHAnsi"/>
                <w:sz w:val="24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BC9E7" w14:textId="77777777" w:rsidR="004149D5" w:rsidRPr="00C41047" w:rsidRDefault="004149D5" w:rsidP="003A7B61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41047">
              <w:rPr>
                <w:rFonts w:cstheme="minorHAnsi"/>
                <w:sz w:val="24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D7F61" w14:textId="77777777" w:rsidR="004149D5" w:rsidRPr="00C41047" w:rsidRDefault="004149D5" w:rsidP="003A7B61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41047">
              <w:rPr>
                <w:rFonts w:cstheme="minorHAnsi"/>
                <w:sz w:val="24"/>
                <w:szCs w:val="28"/>
              </w:rPr>
              <w:t>0</w:t>
            </w:r>
          </w:p>
        </w:tc>
      </w:tr>
    </w:tbl>
    <w:p w14:paraId="1A2AE355" w14:textId="77777777" w:rsidR="006E0556" w:rsidRPr="00C41047" w:rsidRDefault="006E0556" w:rsidP="00FC7DF2">
      <w:pPr>
        <w:rPr>
          <w:rFonts w:cstheme="minorHAnsi"/>
          <w:b/>
          <w:bCs/>
          <w:noProof/>
          <w:sz w:val="24"/>
          <w:szCs w:val="24"/>
        </w:rPr>
      </w:pPr>
    </w:p>
    <w:p w14:paraId="277A6BEE" w14:textId="08F6A900" w:rsidR="009E0BCB" w:rsidRPr="00C41047" w:rsidRDefault="006E0556" w:rsidP="00FC7DF2">
      <w:pPr>
        <w:rPr>
          <w:rFonts w:cstheme="minorHAnsi"/>
          <w:b/>
          <w:bCs/>
          <w:noProof/>
          <w:sz w:val="24"/>
          <w:szCs w:val="24"/>
        </w:rPr>
      </w:pPr>
      <w:r w:rsidRPr="00C41047">
        <w:rPr>
          <w:rFonts w:cstheme="minorHAnsi"/>
          <w:b/>
          <w:bCs/>
          <w:noProof/>
          <w:sz w:val="24"/>
          <w:szCs w:val="24"/>
        </w:rPr>
        <w:t xml:space="preserve">Zeigerwerte: </w:t>
      </w:r>
    </w:p>
    <w:sectPr w:rsidR="009E0BCB" w:rsidRPr="00C41047" w:rsidSect="00671E08">
      <w:headerReference w:type="default" r:id="rId11"/>
      <w:footerReference w:type="default" r:id="rId12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3C8E7" w14:textId="77777777" w:rsidR="0034662C" w:rsidRDefault="0034662C" w:rsidP="00671E08">
      <w:pPr>
        <w:spacing w:after="0" w:line="240" w:lineRule="auto"/>
      </w:pPr>
      <w:r>
        <w:separator/>
      </w:r>
    </w:p>
  </w:endnote>
  <w:endnote w:type="continuationSeparator" w:id="0">
    <w:p w14:paraId="69BE88AF" w14:textId="77777777" w:rsidR="0034662C" w:rsidRDefault="0034662C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4CCDF" w14:textId="77777777" w:rsidR="00C41047" w:rsidRPr="009F1BF4" w:rsidRDefault="00C41047" w:rsidP="00C41047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78243EE8" w14:textId="77777777" w:rsidR="00C41047" w:rsidRPr="009F1BF4" w:rsidRDefault="00C41047" w:rsidP="00C41047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Schratt-Ehrendorfer L., Nicklfeld H., Schröck C., Stöhr O. (2022): Rote Liste der Farn- und Blütenpflanzen Österreichs, 3. Auflage, Stapfia 114 (2022).</w:t>
    </w:r>
  </w:p>
  <w:p w14:paraId="5475C778" w14:textId="04E8666A" w:rsidR="00C41047" w:rsidRDefault="00C41047">
    <w:pPr>
      <w:pStyle w:val="Fuzeile"/>
    </w:pPr>
    <w:r w:rsidRPr="009F1BF4">
      <w:rPr>
        <w:sz w:val="20"/>
        <w:szCs w:val="20"/>
      </w:rPr>
      <w:t>3 Karrer G. e.al.(2024): Ökologische Zeigerwerte der Gefäßpflanzen Österreichs. Stapfia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53AF2" w14:textId="77777777" w:rsidR="0034662C" w:rsidRDefault="0034662C" w:rsidP="00671E08">
      <w:pPr>
        <w:spacing w:after="0" w:line="240" w:lineRule="auto"/>
      </w:pPr>
      <w:r>
        <w:separator/>
      </w:r>
    </w:p>
  </w:footnote>
  <w:footnote w:type="continuationSeparator" w:id="0">
    <w:p w14:paraId="331A5FFA" w14:textId="77777777" w:rsidR="0034662C" w:rsidRDefault="0034662C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779CED7C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631ED"/>
    <w:rsid w:val="001165EA"/>
    <w:rsid w:val="001846E4"/>
    <w:rsid w:val="001F7534"/>
    <w:rsid w:val="002127CD"/>
    <w:rsid w:val="0022580F"/>
    <w:rsid w:val="002459D8"/>
    <w:rsid w:val="00277DC0"/>
    <w:rsid w:val="00323AF6"/>
    <w:rsid w:val="0034662C"/>
    <w:rsid w:val="00377B68"/>
    <w:rsid w:val="00397F3D"/>
    <w:rsid w:val="003A7B61"/>
    <w:rsid w:val="003F624A"/>
    <w:rsid w:val="004149D5"/>
    <w:rsid w:val="004A5D99"/>
    <w:rsid w:val="004E2E3F"/>
    <w:rsid w:val="00540948"/>
    <w:rsid w:val="005837D2"/>
    <w:rsid w:val="005C6D59"/>
    <w:rsid w:val="00664C31"/>
    <w:rsid w:val="00671E08"/>
    <w:rsid w:val="006B337E"/>
    <w:rsid w:val="006E0556"/>
    <w:rsid w:val="006E621E"/>
    <w:rsid w:val="00747F3D"/>
    <w:rsid w:val="007A0500"/>
    <w:rsid w:val="007B3EE2"/>
    <w:rsid w:val="007C328C"/>
    <w:rsid w:val="007E2986"/>
    <w:rsid w:val="008073C7"/>
    <w:rsid w:val="0081544F"/>
    <w:rsid w:val="008208A1"/>
    <w:rsid w:val="008311FB"/>
    <w:rsid w:val="00843065"/>
    <w:rsid w:val="008C4C32"/>
    <w:rsid w:val="008D3F07"/>
    <w:rsid w:val="009B765A"/>
    <w:rsid w:val="009E0BCB"/>
    <w:rsid w:val="00A14C73"/>
    <w:rsid w:val="00A41D7F"/>
    <w:rsid w:val="00AC5DB2"/>
    <w:rsid w:val="00AC64DD"/>
    <w:rsid w:val="00AF4458"/>
    <w:rsid w:val="00B40751"/>
    <w:rsid w:val="00B5754B"/>
    <w:rsid w:val="00B61D4B"/>
    <w:rsid w:val="00B97A62"/>
    <w:rsid w:val="00C41047"/>
    <w:rsid w:val="00C42CA0"/>
    <w:rsid w:val="00C5050F"/>
    <w:rsid w:val="00C9542B"/>
    <w:rsid w:val="00D258E5"/>
    <w:rsid w:val="00DC6B37"/>
    <w:rsid w:val="00DE2C63"/>
    <w:rsid w:val="00E50567"/>
    <w:rsid w:val="00ED6F16"/>
    <w:rsid w:val="00EE3848"/>
    <w:rsid w:val="00F0372B"/>
    <w:rsid w:val="00F450AE"/>
    <w:rsid w:val="00FA6250"/>
    <w:rsid w:val="00FC6AB1"/>
    <w:rsid w:val="00FC7DF2"/>
    <w:rsid w:val="00FF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6E0556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51</cp:revision>
  <dcterms:created xsi:type="dcterms:W3CDTF">2023-08-07T06:21:00Z</dcterms:created>
  <dcterms:modified xsi:type="dcterms:W3CDTF">2024-10-28T14:07:00Z</dcterms:modified>
</cp:coreProperties>
</file>