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73170A58" w:rsidR="00671E08" w:rsidRPr="00D73110" w:rsidRDefault="00B34BDF" w:rsidP="00671E08">
      <w:pPr>
        <w:rPr>
          <w:rFonts w:cstheme="minorHAnsi"/>
          <w:b/>
          <w:bCs/>
          <w:noProof/>
          <w:sz w:val="32"/>
          <w:szCs w:val="32"/>
        </w:rPr>
      </w:pPr>
      <w:r w:rsidRPr="00D73110">
        <w:rPr>
          <w:rFonts w:cstheme="minorHAnsi"/>
          <w:b/>
          <w:bCs/>
          <w:i/>
          <w:iCs/>
          <w:noProof/>
          <w:sz w:val="32"/>
          <w:szCs w:val="32"/>
        </w:rPr>
        <w:t>Linaria vulgaris</w:t>
      </w:r>
      <w:r w:rsidR="00671E08" w:rsidRPr="00D73110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D73110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AB7326" w:rsidRPr="00D73110">
        <w:rPr>
          <w:rFonts w:cstheme="minorHAnsi"/>
          <w:b/>
          <w:bCs/>
          <w:noProof/>
          <w:sz w:val="32"/>
          <w:szCs w:val="32"/>
        </w:rPr>
        <w:t>Echt</w:t>
      </w:r>
      <w:r w:rsidR="00D73110">
        <w:rPr>
          <w:rFonts w:cstheme="minorHAnsi"/>
          <w:b/>
          <w:bCs/>
          <w:noProof/>
          <w:sz w:val="32"/>
          <w:szCs w:val="32"/>
        </w:rPr>
        <w:t xml:space="preserve">es </w:t>
      </w:r>
      <w:r w:rsidR="00AB7326" w:rsidRPr="00D73110">
        <w:rPr>
          <w:rFonts w:cstheme="minorHAnsi"/>
          <w:b/>
          <w:bCs/>
          <w:noProof/>
          <w:sz w:val="32"/>
          <w:szCs w:val="32"/>
        </w:rPr>
        <w:t>Leinkraut</w:t>
      </w:r>
    </w:p>
    <w:p w14:paraId="5C73A51D" w14:textId="520D1F91" w:rsidR="00671E08" w:rsidRPr="00D73110" w:rsidRDefault="007B3EE2" w:rsidP="00671E08">
      <w:pPr>
        <w:rPr>
          <w:rFonts w:cstheme="minorHAnsi"/>
          <w:noProof/>
          <w:sz w:val="24"/>
          <w:szCs w:val="24"/>
        </w:rPr>
      </w:pPr>
      <w:r w:rsidRPr="00D73110">
        <w:rPr>
          <w:rFonts w:cstheme="minorHAnsi"/>
          <w:noProof/>
          <w:sz w:val="24"/>
          <w:szCs w:val="24"/>
        </w:rPr>
        <w:t>[</w:t>
      </w:r>
      <w:r w:rsidR="00BD282F" w:rsidRPr="00D73110">
        <w:rPr>
          <w:rFonts w:cstheme="minorHAnsi"/>
          <w:noProof/>
          <w:sz w:val="24"/>
          <w:szCs w:val="24"/>
        </w:rPr>
        <w:t xml:space="preserve">Plantaginaceae, </w:t>
      </w:r>
      <w:r w:rsidR="00A51F38" w:rsidRPr="00D73110">
        <w:rPr>
          <w:rFonts w:cstheme="minorHAnsi"/>
          <w:noProof/>
          <w:sz w:val="24"/>
          <w:szCs w:val="24"/>
        </w:rPr>
        <w:t>Wegerichgewächse</w:t>
      </w:r>
      <w:r w:rsidR="00671E08" w:rsidRPr="00D73110">
        <w:rPr>
          <w:rFonts w:cstheme="minorHAnsi"/>
          <w:noProof/>
          <w:sz w:val="24"/>
          <w:szCs w:val="24"/>
        </w:rPr>
        <w:t>]</w:t>
      </w:r>
    </w:p>
    <w:p w14:paraId="66414803" w14:textId="20318C89" w:rsidR="00D72FDF" w:rsidRPr="00D73110" w:rsidRDefault="00D72FDF" w:rsidP="00671E08">
      <w:pPr>
        <w:rPr>
          <w:rFonts w:cstheme="minorHAnsi"/>
          <w:noProof/>
          <w:sz w:val="24"/>
          <w:szCs w:val="24"/>
        </w:rPr>
      </w:pPr>
    </w:p>
    <w:p w14:paraId="0413B947" w14:textId="2806CD6D" w:rsidR="00671E08" w:rsidRPr="00D73110" w:rsidRDefault="00705C71" w:rsidP="00D72FDF">
      <w:pPr>
        <w:jc w:val="center"/>
        <w:rPr>
          <w:rFonts w:cstheme="minorHAnsi"/>
          <w:noProof/>
          <w:sz w:val="24"/>
          <w:szCs w:val="24"/>
        </w:rPr>
      </w:pPr>
      <w:r w:rsidRPr="00D73110">
        <w:rPr>
          <w:rFonts w:cstheme="minorHAnsi"/>
          <w:noProof/>
        </w:rPr>
        <w:drawing>
          <wp:inline distT="0" distB="0" distL="0" distR="0" wp14:anchorId="5447E9F9" wp14:editId="6C0F2527">
            <wp:extent cx="1749754" cy="2520000"/>
            <wp:effectExtent l="0" t="0" r="3175" b="0"/>
            <wp:docPr id="849639504" name="Grafik 3" descr="Ein Bild, das Pflanze, Blume, Echtes Leinkraut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639504" name="Grafik 3" descr="Ein Bild, das Pflanze, Blume, Echtes Leinkraut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56" r="58041"/>
                    <a:stretch/>
                  </pic:blipFill>
                  <pic:spPr bwMode="auto">
                    <a:xfrm>
                      <a:off x="0" y="0"/>
                      <a:ext cx="1749754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EB5506" w14:textId="77777777" w:rsidR="00D72FDF" w:rsidRPr="00D73110" w:rsidRDefault="00D72FDF" w:rsidP="00D72FDF">
      <w:pPr>
        <w:jc w:val="center"/>
        <w:rPr>
          <w:rFonts w:cstheme="minorHAnsi"/>
          <w:noProof/>
          <w:sz w:val="24"/>
          <w:szCs w:val="24"/>
        </w:rPr>
      </w:pPr>
    </w:p>
    <w:p w14:paraId="003E4682" w14:textId="241A45A1" w:rsidR="001D46BA" w:rsidRPr="00D73110" w:rsidRDefault="00671E08" w:rsidP="00DF5333">
      <w:pPr>
        <w:spacing w:after="0"/>
        <w:rPr>
          <w:rFonts w:cstheme="minorHAnsi"/>
          <w:noProof/>
          <w:sz w:val="24"/>
          <w:szCs w:val="24"/>
        </w:rPr>
      </w:pPr>
      <w:r w:rsidRPr="00D73110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D73110">
        <w:rPr>
          <w:rFonts w:cstheme="minorHAnsi"/>
          <w:noProof/>
          <w:sz w:val="24"/>
          <w:szCs w:val="24"/>
        </w:rPr>
        <w:t xml:space="preserve"> </w:t>
      </w:r>
      <w:r w:rsidR="001D46BA" w:rsidRPr="00D73110">
        <w:rPr>
          <w:rFonts w:cstheme="minorHAnsi"/>
          <w:noProof/>
          <w:sz w:val="24"/>
          <w:szCs w:val="24"/>
        </w:rPr>
        <w:t xml:space="preserve">Dieses ausdauernde </w:t>
      </w:r>
      <w:r w:rsidR="002F622D" w:rsidRPr="00D73110">
        <w:rPr>
          <w:rFonts w:cstheme="minorHAnsi"/>
          <w:noProof/>
          <w:sz w:val="24"/>
          <w:szCs w:val="24"/>
        </w:rPr>
        <w:t>Hemikryptophyt</w:t>
      </w:r>
      <w:r w:rsidR="001D46BA" w:rsidRPr="00D73110">
        <w:rPr>
          <w:rFonts w:cstheme="minorHAnsi"/>
          <w:noProof/>
          <w:sz w:val="24"/>
          <w:szCs w:val="24"/>
        </w:rPr>
        <w:t xml:space="preserve"> </w:t>
      </w:r>
      <w:r w:rsidR="0090064E" w:rsidRPr="00D73110">
        <w:rPr>
          <w:rFonts w:cstheme="minorHAnsi"/>
          <w:noProof/>
          <w:sz w:val="24"/>
          <w:szCs w:val="24"/>
        </w:rPr>
        <w:t xml:space="preserve">erreicht eine Höhe von </w:t>
      </w:r>
      <w:r w:rsidR="001B3AF4" w:rsidRPr="00D73110">
        <w:rPr>
          <w:rFonts w:cstheme="minorHAnsi"/>
          <w:noProof/>
          <w:sz w:val="24"/>
          <w:szCs w:val="24"/>
        </w:rPr>
        <w:t>20-50(70)</w:t>
      </w:r>
      <w:r w:rsidR="00756524" w:rsidRPr="00D73110">
        <w:rPr>
          <w:rFonts w:cstheme="minorHAnsi"/>
          <w:noProof/>
          <w:sz w:val="24"/>
          <w:szCs w:val="24"/>
        </w:rPr>
        <w:t xml:space="preserve"> </w:t>
      </w:r>
      <w:r w:rsidR="001B3AF4" w:rsidRPr="00D73110">
        <w:rPr>
          <w:rFonts w:cstheme="minorHAnsi"/>
          <w:noProof/>
          <w:sz w:val="24"/>
          <w:szCs w:val="24"/>
        </w:rPr>
        <w:t>cm und vermehrt sich über Wurzelsprosse.</w:t>
      </w:r>
    </w:p>
    <w:p w14:paraId="7210B4D6" w14:textId="042EEB83" w:rsidR="001B3AF4" w:rsidRPr="00D73110" w:rsidRDefault="00500738" w:rsidP="00DF5333">
      <w:pPr>
        <w:spacing w:after="0"/>
        <w:rPr>
          <w:rFonts w:cstheme="minorHAnsi"/>
          <w:noProof/>
          <w:sz w:val="24"/>
          <w:szCs w:val="24"/>
        </w:rPr>
      </w:pPr>
      <w:r w:rsidRPr="00D73110">
        <w:rPr>
          <w:rFonts w:cstheme="minorHAnsi"/>
          <w:noProof/>
          <w:sz w:val="24"/>
          <w:szCs w:val="24"/>
        </w:rPr>
        <w:t>Der Stängel ist dicht</w:t>
      </w:r>
      <w:r w:rsidR="000742EA" w:rsidRPr="00D73110">
        <w:rPr>
          <w:rFonts w:cstheme="minorHAnsi"/>
          <w:noProof/>
          <w:sz w:val="24"/>
          <w:szCs w:val="24"/>
        </w:rPr>
        <w:t xml:space="preserve"> und </w:t>
      </w:r>
      <w:r w:rsidRPr="00D73110">
        <w:rPr>
          <w:rFonts w:cstheme="minorHAnsi"/>
          <w:noProof/>
          <w:sz w:val="24"/>
          <w:szCs w:val="24"/>
        </w:rPr>
        <w:t xml:space="preserve">wechselständig beblättert. Die Laubblätter sind </w:t>
      </w:r>
      <w:r w:rsidR="00A17DB6" w:rsidRPr="00D73110">
        <w:rPr>
          <w:rFonts w:cstheme="minorHAnsi"/>
          <w:noProof/>
          <w:sz w:val="24"/>
          <w:szCs w:val="24"/>
        </w:rPr>
        <w:t xml:space="preserve">lineal-lanzettlich, </w:t>
      </w:r>
      <w:r w:rsidR="00A21EDB" w:rsidRPr="00D73110">
        <w:rPr>
          <w:rFonts w:cstheme="minorHAnsi"/>
          <w:noProof/>
          <w:sz w:val="24"/>
          <w:szCs w:val="24"/>
        </w:rPr>
        <w:t xml:space="preserve">   </w:t>
      </w:r>
      <w:r w:rsidR="00A17DB6" w:rsidRPr="00D73110">
        <w:rPr>
          <w:rFonts w:cstheme="minorHAnsi"/>
          <w:noProof/>
          <w:sz w:val="24"/>
          <w:szCs w:val="24"/>
        </w:rPr>
        <w:t>2-4</w:t>
      </w:r>
      <w:r w:rsidR="00756524" w:rsidRPr="00D73110">
        <w:rPr>
          <w:rFonts w:cstheme="minorHAnsi"/>
          <w:noProof/>
          <w:sz w:val="24"/>
          <w:szCs w:val="24"/>
        </w:rPr>
        <w:t xml:space="preserve"> </w:t>
      </w:r>
      <w:r w:rsidR="00A17DB6" w:rsidRPr="00D73110">
        <w:rPr>
          <w:rFonts w:cstheme="minorHAnsi"/>
          <w:noProof/>
          <w:sz w:val="24"/>
          <w:szCs w:val="24"/>
        </w:rPr>
        <w:t>cm lang und der Blattrand ist nach unten gerollt.</w:t>
      </w:r>
    </w:p>
    <w:p w14:paraId="5BB93886" w14:textId="0542720B" w:rsidR="00A17DB6" w:rsidRPr="00D73110" w:rsidRDefault="00A17DB6" w:rsidP="00DF5333">
      <w:pPr>
        <w:spacing w:after="0"/>
        <w:rPr>
          <w:rFonts w:cstheme="minorHAnsi"/>
          <w:noProof/>
          <w:sz w:val="24"/>
          <w:szCs w:val="24"/>
        </w:rPr>
      </w:pPr>
      <w:r w:rsidRPr="00D73110">
        <w:rPr>
          <w:rFonts w:cstheme="minorHAnsi"/>
          <w:noProof/>
          <w:sz w:val="24"/>
          <w:szCs w:val="24"/>
        </w:rPr>
        <w:t xml:space="preserve">Der traubige Blütenstand besteht aus </w:t>
      </w:r>
      <w:r w:rsidR="00770795" w:rsidRPr="00D73110">
        <w:rPr>
          <w:rFonts w:cstheme="minorHAnsi"/>
          <w:noProof/>
          <w:sz w:val="24"/>
          <w:szCs w:val="24"/>
        </w:rPr>
        <w:t>20-50 Blüten</w:t>
      </w:r>
      <w:r w:rsidR="006920FF" w:rsidRPr="00D73110">
        <w:rPr>
          <w:rFonts w:cstheme="minorHAnsi"/>
          <w:noProof/>
          <w:sz w:val="24"/>
          <w:szCs w:val="24"/>
        </w:rPr>
        <w:t xml:space="preserve"> und</w:t>
      </w:r>
      <w:r w:rsidR="00770795" w:rsidRPr="00D73110">
        <w:rPr>
          <w:rFonts w:cstheme="minorHAnsi"/>
          <w:noProof/>
          <w:sz w:val="24"/>
          <w:szCs w:val="24"/>
        </w:rPr>
        <w:t xml:space="preserve"> ist unverzweig</w:t>
      </w:r>
      <w:r w:rsidR="006920FF" w:rsidRPr="00D73110">
        <w:rPr>
          <w:rFonts w:cstheme="minorHAnsi"/>
          <w:noProof/>
          <w:sz w:val="24"/>
          <w:szCs w:val="24"/>
        </w:rPr>
        <w:t>. D</w:t>
      </w:r>
      <w:r w:rsidR="00CF7635" w:rsidRPr="00D73110">
        <w:rPr>
          <w:rFonts w:cstheme="minorHAnsi"/>
          <w:noProof/>
          <w:sz w:val="24"/>
          <w:szCs w:val="24"/>
        </w:rPr>
        <w:t xml:space="preserve">ie Traubenachse und </w:t>
      </w:r>
      <w:r w:rsidR="006920FF" w:rsidRPr="00D73110">
        <w:rPr>
          <w:rFonts w:cstheme="minorHAnsi"/>
          <w:noProof/>
          <w:sz w:val="24"/>
          <w:szCs w:val="24"/>
        </w:rPr>
        <w:t xml:space="preserve">die </w:t>
      </w:r>
      <w:r w:rsidR="00CF7635" w:rsidRPr="00D73110">
        <w:rPr>
          <w:rFonts w:cstheme="minorHAnsi"/>
          <w:noProof/>
          <w:sz w:val="24"/>
          <w:szCs w:val="24"/>
        </w:rPr>
        <w:t>Blütenstiele sind oft drü</w:t>
      </w:r>
      <w:r w:rsidR="00A21EDB" w:rsidRPr="00D73110">
        <w:rPr>
          <w:rFonts w:cstheme="minorHAnsi"/>
          <w:noProof/>
          <w:sz w:val="24"/>
          <w:szCs w:val="24"/>
        </w:rPr>
        <w:t>s</w:t>
      </w:r>
      <w:r w:rsidR="00CF7635" w:rsidRPr="00D73110">
        <w:rPr>
          <w:rFonts w:cstheme="minorHAnsi"/>
          <w:noProof/>
          <w:sz w:val="24"/>
          <w:szCs w:val="24"/>
        </w:rPr>
        <w:t>enflaumig</w:t>
      </w:r>
      <w:r w:rsidR="006920FF" w:rsidRPr="00D73110">
        <w:rPr>
          <w:rFonts w:cstheme="minorHAnsi"/>
          <w:noProof/>
          <w:sz w:val="24"/>
          <w:szCs w:val="24"/>
        </w:rPr>
        <w:t xml:space="preserve"> behaart</w:t>
      </w:r>
      <w:r w:rsidR="00CF7635" w:rsidRPr="00D73110">
        <w:rPr>
          <w:rFonts w:cstheme="minorHAnsi"/>
          <w:noProof/>
          <w:sz w:val="24"/>
          <w:szCs w:val="24"/>
        </w:rPr>
        <w:t>.</w:t>
      </w:r>
      <w:r w:rsidR="00BF4286" w:rsidRPr="00D73110">
        <w:rPr>
          <w:rFonts w:cstheme="minorHAnsi"/>
          <w:noProof/>
          <w:sz w:val="24"/>
          <w:szCs w:val="24"/>
        </w:rPr>
        <w:t xml:space="preserve"> Die Kronen sind hellgelb, mit einem orangege</w:t>
      </w:r>
      <w:r w:rsidR="005D48B4" w:rsidRPr="00D73110">
        <w:rPr>
          <w:rFonts w:cstheme="minorHAnsi"/>
          <w:noProof/>
          <w:sz w:val="24"/>
          <w:szCs w:val="24"/>
        </w:rPr>
        <w:t xml:space="preserve">lben Gaumen und </w:t>
      </w:r>
      <w:r w:rsidR="00756524" w:rsidRPr="00D73110">
        <w:rPr>
          <w:rFonts w:cstheme="minorHAnsi"/>
          <w:noProof/>
          <w:sz w:val="24"/>
          <w:szCs w:val="24"/>
        </w:rPr>
        <w:t>lang gespornt.</w:t>
      </w:r>
    </w:p>
    <w:p w14:paraId="4F1B026F" w14:textId="611DC2DF" w:rsidR="00722B5C" w:rsidRPr="00D73110" w:rsidRDefault="00722B5C" w:rsidP="00DF5333">
      <w:pPr>
        <w:spacing w:after="0"/>
        <w:rPr>
          <w:rFonts w:cstheme="minorHAnsi"/>
          <w:noProof/>
          <w:sz w:val="24"/>
          <w:szCs w:val="24"/>
        </w:rPr>
      </w:pPr>
      <w:r w:rsidRPr="00D73110">
        <w:rPr>
          <w:rFonts w:cstheme="minorHAnsi"/>
          <w:noProof/>
          <w:sz w:val="24"/>
          <w:szCs w:val="24"/>
        </w:rPr>
        <w:t>Die Früchte sind 7-8</w:t>
      </w:r>
      <w:r w:rsidR="00A21EDB" w:rsidRPr="00D73110">
        <w:rPr>
          <w:rFonts w:cstheme="minorHAnsi"/>
          <w:noProof/>
          <w:sz w:val="24"/>
          <w:szCs w:val="24"/>
        </w:rPr>
        <w:t xml:space="preserve"> </w:t>
      </w:r>
      <w:r w:rsidRPr="00D73110">
        <w:rPr>
          <w:rFonts w:cstheme="minorHAnsi"/>
          <w:noProof/>
          <w:sz w:val="24"/>
          <w:szCs w:val="24"/>
        </w:rPr>
        <w:t>mm lang</w:t>
      </w:r>
      <w:r w:rsidR="00756524" w:rsidRPr="00D73110">
        <w:rPr>
          <w:rFonts w:cstheme="minorHAnsi"/>
          <w:noProof/>
          <w:sz w:val="24"/>
          <w:szCs w:val="24"/>
        </w:rPr>
        <w:t>e Kapseln.</w:t>
      </w:r>
    </w:p>
    <w:p w14:paraId="4DE213D4" w14:textId="68B976BC" w:rsidR="00671E08" w:rsidRPr="00D73110" w:rsidRDefault="00671E08" w:rsidP="00DF5333">
      <w:pPr>
        <w:spacing w:after="0"/>
        <w:rPr>
          <w:rFonts w:cstheme="minorHAnsi"/>
          <w:noProof/>
          <w:sz w:val="24"/>
          <w:szCs w:val="24"/>
        </w:rPr>
      </w:pPr>
      <w:r w:rsidRPr="00D73110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D73110">
        <w:rPr>
          <w:rFonts w:cstheme="minorHAnsi"/>
          <w:noProof/>
          <w:sz w:val="24"/>
          <w:szCs w:val="24"/>
        </w:rPr>
        <w:t xml:space="preserve"> </w:t>
      </w:r>
      <w:r w:rsidR="00A51F38" w:rsidRPr="00D73110">
        <w:rPr>
          <w:rFonts w:cstheme="minorHAnsi"/>
          <w:i/>
          <w:iCs/>
          <w:noProof/>
          <w:sz w:val="24"/>
          <w:szCs w:val="24"/>
        </w:rPr>
        <w:t>Linaria vulgaris</w:t>
      </w:r>
      <w:r w:rsidR="00A51F38" w:rsidRPr="00D73110">
        <w:rPr>
          <w:rFonts w:cstheme="minorHAnsi"/>
          <w:noProof/>
          <w:sz w:val="24"/>
          <w:szCs w:val="24"/>
        </w:rPr>
        <w:t xml:space="preserve"> </w:t>
      </w:r>
      <w:r w:rsidR="00306A07" w:rsidRPr="00D73110">
        <w:rPr>
          <w:rFonts w:cstheme="minorHAnsi"/>
          <w:noProof/>
          <w:sz w:val="24"/>
          <w:szCs w:val="24"/>
        </w:rPr>
        <w:t xml:space="preserve">ist ein </w:t>
      </w:r>
      <w:r w:rsidR="00E64A37" w:rsidRPr="00D73110">
        <w:rPr>
          <w:rFonts w:cstheme="minorHAnsi"/>
          <w:noProof/>
          <w:sz w:val="24"/>
          <w:szCs w:val="24"/>
        </w:rPr>
        <w:t xml:space="preserve">Rohbodenpionier und </w:t>
      </w:r>
      <w:r w:rsidR="00306A07" w:rsidRPr="00D73110">
        <w:rPr>
          <w:rFonts w:cstheme="minorHAnsi"/>
          <w:noProof/>
          <w:sz w:val="24"/>
          <w:szCs w:val="24"/>
        </w:rPr>
        <w:t>Tiefwurzler</w:t>
      </w:r>
      <w:r w:rsidR="00EC7AF9" w:rsidRPr="00D73110">
        <w:rPr>
          <w:rFonts w:cstheme="minorHAnsi"/>
          <w:noProof/>
          <w:sz w:val="24"/>
          <w:szCs w:val="24"/>
        </w:rPr>
        <w:t>, der auf</w:t>
      </w:r>
      <w:r w:rsidR="00E64A37" w:rsidRPr="00D73110">
        <w:rPr>
          <w:rFonts w:cstheme="minorHAnsi"/>
          <w:noProof/>
          <w:sz w:val="24"/>
          <w:szCs w:val="24"/>
        </w:rPr>
        <w:t xml:space="preserve"> </w:t>
      </w:r>
      <w:r w:rsidR="00396706" w:rsidRPr="00D73110">
        <w:rPr>
          <w:rFonts w:cstheme="minorHAnsi"/>
          <w:noProof/>
          <w:sz w:val="24"/>
          <w:szCs w:val="24"/>
        </w:rPr>
        <w:t>Waldschläge</w:t>
      </w:r>
      <w:r w:rsidR="00E64A37" w:rsidRPr="00D73110">
        <w:rPr>
          <w:rFonts w:cstheme="minorHAnsi"/>
          <w:noProof/>
          <w:sz w:val="24"/>
          <w:szCs w:val="24"/>
        </w:rPr>
        <w:t>n</w:t>
      </w:r>
      <w:r w:rsidR="00396706" w:rsidRPr="00D73110">
        <w:rPr>
          <w:rFonts w:cstheme="minorHAnsi"/>
          <w:noProof/>
          <w:sz w:val="24"/>
          <w:szCs w:val="24"/>
        </w:rPr>
        <w:t xml:space="preserve">, </w:t>
      </w:r>
      <w:r w:rsidR="00E64A37" w:rsidRPr="00D73110">
        <w:rPr>
          <w:rFonts w:cstheme="minorHAnsi"/>
          <w:noProof/>
          <w:sz w:val="24"/>
          <w:szCs w:val="24"/>
        </w:rPr>
        <w:t xml:space="preserve">auf </w:t>
      </w:r>
      <w:r w:rsidR="00396706" w:rsidRPr="00D73110">
        <w:rPr>
          <w:rFonts w:cstheme="minorHAnsi"/>
          <w:noProof/>
          <w:sz w:val="24"/>
          <w:szCs w:val="24"/>
        </w:rPr>
        <w:t>trockene</w:t>
      </w:r>
      <w:r w:rsidR="00E64A37" w:rsidRPr="00D73110">
        <w:rPr>
          <w:rFonts w:cstheme="minorHAnsi"/>
          <w:noProof/>
          <w:sz w:val="24"/>
          <w:szCs w:val="24"/>
        </w:rPr>
        <w:t>n</w:t>
      </w:r>
      <w:r w:rsidR="00396706" w:rsidRPr="00D73110">
        <w:rPr>
          <w:rFonts w:cstheme="minorHAnsi"/>
          <w:noProof/>
          <w:sz w:val="24"/>
          <w:szCs w:val="24"/>
        </w:rPr>
        <w:t xml:space="preserve"> Ruderalstellen, </w:t>
      </w:r>
      <w:r w:rsidR="00E64A37" w:rsidRPr="00D73110">
        <w:rPr>
          <w:rFonts w:cstheme="minorHAnsi"/>
          <w:noProof/>
          <w:sz w:val="24"/>
          <w:szCs w:val="24"/>
        </w:rPr>
        <w:t xml:space="preserve">auf </w:t>
      </w:r>
      <w:r w:rsidR="00D42C1F" w:rsidRPr="00D73110">
        <w:rPr>
          <w:rFonts w:cstheme="minorHAnsi"/>
          <w:noProof/>
          <w:sz w:val="24"/>
          <w:szCs w:val="24"/>
        </w:rPr>
        <w:t>Wege</w:t>
      </w:r>
      <w:r w:rsidR="00E64A37" w:rsidRPr="00D73110">
        <w:rPr>
          <w:rFonts w:cstheme="minorHAnsi"/>
          <w:noProof/>
          <w:sz w:val="24"/>
          <w:szCs w:val="24"/>
        </w:rPr>
        <w:t>n</w:t>
      </w:r>
      <w:r w:rsidR="00D42C1F" w:rsidRPr="00D73110">
        <w:rPr>
          <w:rFonts w:cstheme="minorHAnsi"/>
          <w:noProof/>
          <w:sz w:val="24"/>
          <w:szCs w:val="24"/>
        </w:rPr>
        <w:t xml:space="preserve">, </w:t>
      </w:r>
      <w:r w:rsidR="00E64A37" w:rsidRPr="00D73110">
        <w:rPr>
          <w:rFonts w:cstheme="minorHAnsi"/>
          <w:noProof/>
          <w:sz w:val="24"/>
          <w:szCs w:val="24"/>
        </w:rPr>
        <w:t xml:space="preserve">in </w:t>
      </w:r>
      <w:r w:rsidR="00D42C1F" w:rsidRPr="00D73110">
        <w:rPr>
          <w:rFonts w:cstheme="minorHAnsi"/>
          <w:noProof/>
          <w:sz w:val="24"/>
          <w:szCs w:val="24"/>
        </w:rPr>
        <w:t>Steinbrüche</w:t>
      </w:r>
      <w:r w:rsidR="00EC7AF9" w:rsidRPr="00D73110">
        <w:rPr>
          <w:rFonts w:cstheme="minorHAnsi"/>
          <w:noProof/>
          <w:sz w:val="24"/>
          <w:szCs w:val="24"/>
        </w:rPr>
        <w:t xml:space="preserve"> und </w:t>
      </w:r>
      <w:r w:rsidR="00E64A37" w:rsidRPr="00D73110">
        <w:rPr>
          <w:rFonts w:cstheme="minorHAnsi"/>
          <w:noProof/>
          <w:sz w:val="24"/>
          <w:szCs w:val="24"/>
        </w:rPr>
        <w:t xml:space="preserve">auf </w:t>
      </w:r>
      <w:r w:rsidR="009E05D5" w:rsidRPr="00D73110">
        <w:rPr>
          <w:rFonts w:cstheme="minorHAnsi"/>
          <w:noProof/>
          <w:sz w:val="24"/>
          <w:szCs w:val="24"/>
        </w:rPr>
        <w:t>Bahnschotter</w:t>
      </w:r>
      <w:r w:rsidR="00EC7AF9" w:rsidRPr="00D73110">
        <w:rPr>
          <w:rFonts w:cstheme="minorHAnsi"/>
          <w:noProof/>
          <w:sz w:val="24"/>
          <w:szCs w:val="24"/>
        </w:rPr>
        <w:t xml:space="preserve"> vorkommt.</w:t>
      </w:r>
    </w:p>
    <w:p w14:paraId="24366C34" w14:textId="77777777" w:rsidR="00D73110" w:rsidRPr="00D73110" w:rsidRDefault="00D73110" w:rsidP="00D73110">
      <w:pPr>
        <w:rPr>
          <w:rFonts w:cstheme="minorHAnsi"/>
          <w:noProof/>
          <w:sz w:val="24"/>
          <w:szCs w:val="24"/>
        </w:rPr>
      </w:pPr>
      <w:r w:rsidRPr="00D73110">
        <w:rPr>
          <w:rFonts w:cstheme="minorHAnsi"/>
          <w:b/>
          <w:bCs/>
          <w:noProof/>
          <w:sz w:val="24"/>
          <w:szCs w:val="24"/>
        </w:rPr>
        <w:t>Blütezeit:</w:t>
      </w:r>
      <w:r w:rsidRPr="00D73110">
        <w:rPr>
          <w:rFonts w:cstheme="minorHAnsi"/>
          <w:noProof/>
          <w:sz w:val="24"/>
          <w:szCs w:val="24"/>
        </w:rPr>
        <w:t xml:space="preserve"> Juni bis Oktober</w:t>
      </w:r>
    </w:p>
    <w:p w14:paraId="751F93DD" w14:textId="3615AB3B" w:rsidR="00671E08" w:rsidRPr="00D73110" w:rsidRDefault="00A51F38" w:rsidP="00671E08">
      <w:pPr>
        <w:rPr>
          <w:rFonts w:cstheme="minorHAnsi"/>
          <w:b/>
          <w:bCs/>
          <w:sz w:val="24"/>
          <w:szCs w:val="24"/>
        </w:rPr>
      </w:pPr>
      <w:r w:rsidRPr="00D73110">
        <w:rPr>
          <w:rFonts w:cstheme="minorHAnsi"/>
          <w:b/>
          <w:bCs/>
          <w:sz w:val="24"/>
          <w:szCs w:val="24"/>
        </w:rPr>
        <w:t>Höhenstufe:</w:t>
      </w:r>
      <w:r w:rsidR="00C65D78" w:rsidRPr="00D7311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C65D78" w:rsidRPr="00D73110">
        <w:rPr>
          <w:rFonts w:cstheme="minorHAnsi"/>
          <w:sz w:val="24"/>
          <w:szCs w:val="24"/>
        </w:rPr>
        <w:t>collin</w:t>
      </w:r>
      <w:proofErr w:type="spellEnd"/>
      <w:r w:rsidR="00C65D78" w:rsidRPr="00D73110">
        <w:rPr>
          <w:rFonts w:cstheme="minorHAnsi"/>
          <w:sz w:val="24"/>
          <w:szCs w:val="24"/>
        </w:rPr>
        <w:t xml:space="preserve"> bis montan</w:t>
      </w:r>
    </w:p>
    <w:p w14:paraId="534248AC" w14:textId="77712C2F" w:rsidR="00D73110" w:rsidRPr="00B4492C" w:rsidRDefault="00D73110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>
        <w:rPr>
          <w:rFonts w:cstheme="minorHAnsi"/>
          <w:noProof/>
          <w:sz w:val="24"/>
          <w:szCs w:val="24"/>
          <w:lang w:val="en-US"/>
        </w:rPr>
        <w:t>LC</w:t>
      </w:r>
    </w:p>
    <w:p w14:paraId="30EAD9B5" w14:textId="4BB5BB7F" w:rsidR="00D73110" w:rsidRPr="00D73110" w:rsidRDefault="00D73110" w:rsidP="00317CEF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D73110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D73110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D73110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D73110">
        <w:rPr>
          <w:rFonts w:cstheme="minorHAnsi"/>
          <w:noProof/>
          <w:sz w:val="24"/>
          <w:szCs w:val="24"/>
          <w:lang w:val="de-AT"/>
        </w:rPr>
        <w:t xml:space="preserve"> </w:t>
      </w:r>
      <w:r w:rsidRPr="00D73110">
        <w:rPr>
          <w:rFonts w:cstheme="minorHAnsi"/>
          <w:noProof/>
          <w:sz w:val="24"/>
          <w:szCs w:val="24"/>
          <w:lang w:val="de-AT"/>
        </w:rPr>
        <w:t>LC</w:t>
      </w:r>
    </w:p>
    <w:p w14:paraId="3CAECBD2" w14:textId="1AD47695" w:rsidR="00D73110" w:rsidRPr="00F21DE8" w:rsidRDefault="00D73110" w:rsidP="00D73110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LC</w:t>
      </w:r>
    </w:p>
    <w:tbl>
      <w:tblPr>
        <w:tblStyle w:val="Tabellenraster"/>
        <w:tblpPr w:leftFromText="141" w:rightFromText="141" w:vertAnchor="text" w:horzAnchor="page" w:tblpX="3097" w:tblpY="116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D72FDF" w:rsidRPr="00D73110" w14:paraId="056134C1" w14:textId="77777777" w:rsidTr="00D72F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4986" w14:textId="77777777" w:rsidR="00D72FDF" w:rsidRPr="00D73110" w:rsidRDefault="00D72FDF" w:rsidP="00D72FD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D73110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8820" w14:textId="77777777" w:rsidR="00D72FDF" w:rsidRPr="00D73110" w:rsidRDefault="00D72FDF" w:rsidP="00D72FD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D73110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036D" w14:textId="77777777" w:rsidR="00D72FDF" w:rsidRPr="00D73110" w:rsidRDefault="00D72FDF" w:rsidP="00D72FD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D73110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313B" w14:textId="77777777" w:rsidR="00D72FDF" w:rsidRPr="00D73110" w:rsidRDefault="00D72FDF" w:rsidP="00D72FD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D73110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8CF6" w14:textId="77777777" w:rsidR="00D72FDF" w:rsidRPr="00D73110" w:rsidRDefault="00D72FDF" w:rsidP="00D72FD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D73110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7BD3" w14:textId="77777777" w:rsidR="00D72FDF" w:rsidRPr="00D73110" w:rsidRDefault="00D72FDF" w:rsidP="00D72FD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D73110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5246" w14:textId="77777777" w:rsidR="00D72FDF" w:rsidRPr="00D73110" w:rsidRDefault="00D72FDF" w:rsidP="00D72FD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D73110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D72FDF" w:rsidRPr="00D73110" w14:paraId="5106565C" w14:textId="77777777" w:rsidTr="00D72F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1842F" w14:textId="77777777" w:rsidR="00D72FDF" w:rsidRPr="00D73110" w:rsidRDefault="00D72FDF" w:rsidP="00D72FD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D73110">
              <w:rPr>
                <w:rFonts w:cstheme="minorHAnsi"/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9087D" w14:textId="77777777" w:rsidR="00D72FDF" w:rsidRPr="00D73110" w:rsidRDefault="00D72FDF" w:rsidP="00D72FD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D73110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7A8B5" w14:textId="77777777" w:rsidR="00D72FDF" w:rsidRPr="00D73110" w:rsidRDefault="00D72FDF" w:rsidP="00D72FD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D73110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006FE" w14:textId="77777777" w:rsidR="00D72FDF" w:rsidRPr="00D73110" w:rsidRDefault="00D72FDF" w:rsidP="00D72FD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D73110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8EC94" w14:textId="77777777" w:rsidR="00D72FDF" w:rsidRPr="00D73110" w:rsidRDefault="00D72FDF" w:rsidP="00D72FD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D73110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8CD59" w14:textId="77777777" w:rsidR="00D72FDF" w:rsidRPr="00D73110" w:rsidRDefault="00D72FDF" w:rsidP="00D72FD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D73110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A922B" w14:textId="77777777" w:rsidR="00D72FDF" w:rsidRPr="00D73110" w:rsidRDefault="00D72FDF" w:rsidP="00D72FD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D73110">
              <w:rPr>
                <w:rFonts w:cstheme="minorHAnsi"/>
                <w:kern w:val="2"/>
                <w:sz w:val="24"/>
                <w14:ligatures w14:val="standardContextual"/>
              </w:rPr>
              <w:t>1</w:t>
            </w:r>
          </w:p>
        </w:tc>
      </w:tr>
    </w:tbl>
    <w:p w14:paraId="1483EBE9" w14:textId="77777777" w:rsidR="00315B7A" w:rsidRPr="00D73110" w:rsidRDefault="00315B7A">
      <w:pPr>
        <w:rPr>
          <w:rFonts w:cstheme="minorHAnsi"/>
          <w:sz w:val="24"/>
          <w:szCs w:val="24"/>
        </w:rPr>
      </w:pPr>
    </w:p>
    <w:p w14:paraId="39D2FBE3" w14:textId="77777777" w:rsidR="00D72FDF" w:rsidRPr="00D73110" w:rsidRDefault="00315B7A">
      <w:pPr>
        <w:rPr>
          <w:rFonts w:cstheme="minorHAnsi"/>
          <w:b/>
          <w:sz w:val="24"/>
          <w:szCs w:val="24"/>
        </w:rPr>
      </w:pPr>
      <w:r w:rsidRPr="00D73110">
        <w:rPr>
          <w:rFonts w:cstheme="minorHAnsi"/>
          <w:b/>
          <w:sz w:val="24"/>
          <w:szCs w:val="24"/>
        </w:rPr>
        <w:t xml:space="preserve">Zeigerwerte: </w:t>
      </w:r>
    </w:p>
    <w:p w14:paraId="6487E18A" w14:textId="676C1E4A" w:rsidR="00315B7A" w:rsidRPr="00315B7A" w:rsidRDefault="00315B7A">
      <w:pPr>
        <w:rPr>
          <w:rFonts w:ascii="Times New Roman" w:hAnsi="Times New Roman" w:cs="Times New Roman"/>
          <w:b/>
          <w:sz w:val="24"/>
          <w:szCs w:val="24"/>
        </w:rPr>
      </w:pPr>
    </w:p>
    <w:sectPr w:rsidR="00315B7A" w:rsidRPr="00315B7A" w:rsidSect="008177C3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51BE0" w14:textId="77777777" w:rsidR="008177C3" w:rsidRDefault="008177C3" w:rsidP="00671E08">
      <w:pPr>
        <w:spacing w:after="0" w:line="240" w:lineRule="auto"/>
      </w:pPr>
      <w:r>
        <w:separator/>
      </w:r>
    </w:p>
  </w:endnote>
  <w:endnote w:type="continuationSeparator" w:id="0">
    <w:p w14:paraId="6BE30AC7" w14:textId="77777777" w:rsidR="008177C3" w:rsidRDefault="008177C3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FB970" w14:textId="77777777" w:rsidR="00D73110" w:rsidRPr="009F1BF4" w:rsidRDefault="00D73110" w:rsidP="00D73110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50C9C039" w14:textId="77777777" w:rsidR="00D73110" w:rsidRPr="009F1BF4" w:rsidRDefault="00D73110" w:rsidP="00D73110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2F13F86D" w14:textId="0E1F5633" w:rsidR="00D73110" w:rsidRDefault="00D73110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62606" w14:textId="77777777" w:rsidR="008177C3" w:rsidRDefault="008177C3" w:rsidP="00671E08">
      <w:pPr>
        <w:spacing w:after="0" w:line="240" w:lineRule="auto"/>
      </w:pPr>
      <w:r>
        <w:separator/>
      </w:r>
    </w:p>
  </w:footnote>
  <w:footnote w:type="continuationSeparator" w:id="0">
    <w:p w14:paraId="071484B8" w14:textId="77777777" w:rsidR="008177C3" w:rsidRDefault="008177C3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29B6393A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54CF6"/>
    <w:rsid w:val="000742EA"/>
    <w:rsid w:val="00131467"/>
    <w:rsid w:val="00150FF2"/>
    <w:rsid w:val="00180003"/>
    <w:rsid w:val="0018504B"/>
    <w:rsid w:val="001B3AF4"/>
    <w:rsid w:val="001D46BA"/>
    <w:rsid w:val="002127CD"/>
    <w:rsid w:val="00214075"/>
    <w:rsid w:val="002459D8"/>
    <w:rsid w:val="00277DC0"/>
    <w:rsid w:val="002F622D"/>
    <w:rsid w:val="00306A07"/>
    <w:rsid w:val="00315B7A"/>
    <w:rsid w:val="00323AF6"/>
    <w:rsid w:val="003354D7"/>
    <w:rsid w:val="003759D7"/>
    <w:rsid w:val="00396706"/>
    <w:rsid w:val="003F4D2F"/>
    <w:rsid w:val="004206BC"/>
    <w:rsid w:val="004A1D68"/>
    <w:rsid w:val="004B3621"/>
    <w:rsid w:val="004D33F6"/>
    <w:rsid w:val="004D5FB7"/>
    <w:rsid w:val="00500738"/>
    <w:rsid w:val="00537F05"/>
    <w:rsid w:val="00543622"/>
    <w:rsid w:val="00546BCA"/>
    <w:rsid w:val="005837D2"/>
    <w:rsid w:val="005D48B4"/>
    <w:rsid w:val="005D730C"/>
    <w:rsid w:val="00671E08"/>
    <w:rsid w:val="006920FF"/>
    <w:rsid w:val="006E2212"/>
    <w:rsid w:val="00705C71"/>
    <w:rsid w:val="00722B5C"/>
    <w:rsid w:val="00756524"/>
    <w:rsid w:val="00757CDB"/>
    <w:rsid w:val="00770795"/>
    <w:rsid w:val="00772E2E"/>
    <w:rsid w:val="007B3EE2"/>
    <w:rsid w:val="007C4393"/>
    <w:rsid w:val="00802EE4"/>
    <w:rsid w:val="008177C3"/>
    <w:rsid w:val="008311FB"/>
    <w:rsid w:val="008C5D3A"/>
    <w:rsid w:val="0090064E"/>
    <w:rsid w:val="0090628C"/>
    <w:rsid w:val="009E05D5"/>
    <w:rsid w:val="009E57DE"/>
    <w:rsid w:val="00A17DB6"/>
    <w:rsid w:val="00A21EDB"/>
    <w:rsid w:val="00A51F38"/>
    <w:rsid w:val="00A542F9"/>
    <w:rsid w:val="00AB7326"/>
    <w:rsid w:val="00AC52ED"/>
    <w:rsid w:val="00AC64DD"/>
    <w:rsid w:val="00B34BDF"/>
    <w:rsid w:val="00B5349C"/>
    <w:rsid w:val="00B5754B"/>
    <w:rsid w:val="00B61D4B"/>
    <w:rsid w:val="00BA52E1"/>
    <w:rsid w:val="00BD282F"/>
    <w:rsid w:val="00BF420B"/>
    <w:rsid w:val="00BF4286"/>
    <w:rsid w:val="00C040F9"/>
    <w:rsid w:val="00C12E7B"/>
    <w:rsid w:val="00C65D78"/>
    <w:rsid w:val="00C907AC"/>
    <w:rsid w:val="00CE49A2"/>
    <w:rsid w:val="00CF7635"/>
    <w:rsid w:val="00D07F22"/>
    <w:rsid w:val="00D42C1F"/>
    <w:rsid w:val="00D72FDF"/>
    <w:rsid w:val="00D73110"/>
    <w:rsid w:val="00DE2C63"/>
    <w:rsid w:val="00DF5333"/>
    <w:rsid w:val="00E03567"/>
    <w:rsid w:val="00E64A37"/>
    <w:rsid w:val="00EA1ADE"/>
    <w:rsid w:val="00EA60ED"/>
    <w:rsid w:val="00EC7AF9"/>
    <w:rsid w:val="00ED200B"/>
    <w:rsid w:val="00EE41E2"/>
    <w:rsid w:val="00EE7CD9"/>
    <w:rsid w:val="00F46D4D"/>
    <w:rsid w:val="00F9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D72FDF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46</cp:revision>
  <dcterms:created xsi:type="dcterms:W3CDTF">2023-08-19T15:58:00Z</dcterms:created>
  <dcterms:modified xsi:type="dcterms:W3CDTF">2024-10-28T12:03:00Z</dcterms:modified>
</cp:coreProperties>
</file>