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14A2EB6" w:rsidR="00671E08" w:rsidRPr="00092FA2" w:rsidRDefault="0076477E" w:rsidP="00671E08">
      <w:pPr>
        <w:rPr>
          <w:rFonts w:cs="Times New Roman"/>
          <w:b/>
          <w:bCs/>
          <w:noProof/>
          <w:sz w:val="32"/>
          <w:szCs w:val="32"/>
        </w:rPr>
      </w:pPr>
      <w:r w:rsidRPr="00092FA2">
        <w:rPr>
          <w:rFonts w:cs="Times New Roman"/>
          <w:b/>
          <w:bCs/>
          <w:i/>
          <w:iCs/>
          <w:noProof/>
          <w:sz w:val="32"/>
          <w:szCs w:val="32"/>
        </w:rPr>
        <w:t>Urtica dioica</w:t>
      </w:r>
      <w:r w:rsidR="00671E08" w:rsidRPr="00092FA2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092FA2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927C3F" w:rsidRPr="00092FA2">
        <w:rPr>
          <w:rFonts w:cs="Times New Roman"/>
          <w:b/>
          <w:bCs/>
          <w:noProof/>
          <w:sz w:val="32"/>
          <w:szCs w:val="32"/>
        </w:rPr>
        <w:t>Groß</w:t>
      </w:r>
      <w:r w:rsidR="00B3521F" w:rsidRPr="00092FA2">
        <w:rPr>
          <w:rFonts w:cs="Times New Roman"/>
          <w:b/>
          <w:bCs/>
          <w:noProof/>
          <w:sz w:val="32"/>
          <w:szCs w:val="32"/>
        </w:rPr>
        <w:t>-</w:t>
      </w:r>
      <w:r w:rsidR="00927C3F" w:rsidRPr="00092FA2">
        <w:rPr>
          <w:rFonts w:cs="Times New Roman"/>
          <w:b/>
          <w:bCs/>
          <w:noProof/>
          <w:sz w:val="32"/>
          <w:szCs w:val="32"/>
        </w:rPr>
        <w:t>Brennsessel</w:t>
      </w:r>
    </w:p>
    <w:p w14:paraId="5C73A51D" w14:textId="46BB97C7" w:rsidR="00671E08" w:rsidRPr="00092FA2" w:rsidRDefault="007B3EE2" w:rsidP="00671E08">
      <w:pPr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noProof/>
          <w:sz w:val="24"/>
          <w:szCs w:val="24"/>
        </w:rPr>
        <w:t>[</w:t>
      </w:r>
      <w:r w:rsidR="001C69ED" w:rsidRPr="00092FA2">
        <w:rPr>
          <w:rFonts w:cs="Times New Roman"/>
          <w:noProof/>
          <w:sz w:val="24"/>
          <w:szCs w:val="24"/>
        </w:rPr>
        <w:t>Urticaceae, Brennesselgewächse</w:t>
      </w:r>
      <w:r w:rsidR="00671E08" w:rsidRPr="00092FA2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092FA2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10CA5A7F" w:rsidR="00671E08" w:rsidRPr="00092FA2" w:rsidRDefault="0095603C" w:rsidP="00824347">
      <w:pPr>
        <w:jc w:val="center"/>
        <w:rPr>
          <w:rStyle w:val="hgkelc"/>
          <w:rFonts w:cs="Times New Roman"/>
          <w:b/>
          <w:bCs/>
          <w:sz w:val="24"/>
          <w:szCs w:val="24"/>
        </w:rPr>
      </w:pPr>
      <w:r w:rsidRPr="00092FA2">
        <w:rPr>
          <w:rFonts w:ascii="Segoe UI Emoji" w:hAnsi="Segoe UI Emoji" w:cs="Segoe UI Emoji"/>
          <w:b/>
          <w:bCs/>
          <w:sz w:val="24"/>
          <w:szCs w:val="24"/>
        </w:rPr>
        <w:t>♂</w:t>
      </w:r>
      <w:r w:rsidR="008E4B94" w:rsidRPr="00092FA2">
        <w:rPr>
          <w:rFonts w:cs="Times New Roman"/>
          <w:b/>
          <w:bCs/>
          <w:sz w:val="24"/>
          <w:szCs w:val="24"/>
        </w:rPr>
        <w:t xml:space="preserve"> </w:t>
      </w:r>
      <w:r w:rsidR="00400BCB" w:rsidRPr="00092FA2">
        <w:rPr>
          <w:rFonts w:cs="Times New Roman"/>
          <w:noProof/>
          <w:sz w:val="24"/>
          <w:szCs w:val="24"/>
        </w:rPr>
        <w:drawing>
          <wp:inline distT="0" distB="0" distL="0" distR="0" wp14:anchorId="0CF762B0" wp14:editId="29F731D1">
            <wp:extent cx="2340000" cy="1627411"/>
            <wp:effectExtent l="0" t="5397" r="0" b="0"/>
            <wp:docPr id="1773921386" name="Grafik 4" descr="Ein Bild, das draußen, Flora, Grün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21386" name="Grafik 4" descr="Ein Bild, das draußen, Flora, Grün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r="1157"/>
                    <a:stretch/>
                  </pic:blipFill>
                  <pic:spPr bwMode="auto">
                    <a:xfrm rot="5400000">
                      <a:off x="0" y="0"/>
                      <a:ext cx="2340000" cy="16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4DAF" w:rsidRPr="00092FA2">
        <w:rPr>
          <w:rFonts w:cs="Times New Roman"/>
          <w:sz w:val="24"/>
          <w:szCs w:val="24"/>
        </w:rPr>
        <w:t xml:space="preserve"> </w:t>
      </w:r>
      <w:r w:rsidR="00824347" w:rsidRPr="00092FA2">
        <w:rPr>
          <w:rFonts w:cs="Times New Roman"/>
          <w:noProof/>
          <w:sz w:val="24"/>
          <w:szCs w:val="24"/>
        </w:rPr>
        <w:t xml:space="preserve">  </w:t>
      </w:r>
      <w:r w:rsidR="004F4DAF" w:rsidRPr="00092FA2">
        <w:rPr>
          <w:rFonts w:cs="Times New Roman"/>
          <w:noProof/>
          <w:sz w:val="24"/>
          <w:szCs w:val="24"/>
        </w:rPr>
        <w:drawing>
          <wp:inline distT="0" distB="0" distL="0" distR="0" wp14:anchorId="7589854D" wp14:editId="669EFAB5">
            <wp:extent cx="2490299" cy="2340000"/>
            <wp:effectExtent l="0" t="0" r="5715" b="3175"/>
            <wp:docPr id="473180715" name="Grafik 5" descr="Ein Bild, das draußen, Baum, Stiel Stamm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80715" name="Grafik 5" descr="Ein Bild, das draußen, Baum, Stiel Stamm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9" r="9465"/>
                    <a:stretch/>
                  </pic:blipFill>
                  <pic:spPr bwMode="auto">
                    <a:xfrm>
                      <a:off x="0" y="0"/>
                      <a:ext cx="249029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4BB7" w:rsidRPr="00092FA2">
        <w:rPr>
          <w:rFonts w:cs="Times New Roman"/>
          <w:b/>
          <w:bCs/>
          <w:sz w:val="24"/>
          <w:szCs w:val="24"/>
        </w:rPr>
        <w:t xml:space="preserve"> </w:t>
      </w:r>
      <w:r w:rsidR="00854BB7" w:rsidRPr="00092FA2">
        <w:rPr>
          <w:rStyle w:val="hgkelc"/>
          <w:rFonts w:ascii="Segoe UI Emoji" w:hAnsi="Segoe UI Emoji" w:cs="Segoe UI Emoji"/>
          <w:b/>
          <w:bCs/>
          <w:sz w:val="24"/>
          <w:szCs w:val="24"/>
        </w:rPr>
        <w:t>♀</w:t>
      </w:r>
      <w:r w:rsidR="00854BB7" w:rsidRPr="00092FA2">
        <w:rPr>
          <w:rStyle w:val="hgkelc"/>
          <w:rFonts w:cs="Times New Roman"/>
          <w:b/>
          <w:bCs/>
          <w:sz w:val="24"/>
          <w:szCs w:val="24"/>
        </w:rPr>
        <w:t>︎</w:t>
      </w:r>
    </w:p>
    <w:p w14:paraId="3F695EDD" w14:textId="58F521CC" w:rsidR="008424E6" w:rsidRPr="00092FA2" w:rsidRDefault="00671E08" w:rsidP="00092FA2">
      <w:pPr>
        <w:spacing w:after="0"/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b/>
          <w:bCs/>
          <w:noProof/>
          <w:sz w:val="24"/>
          <w:szCs w:val="24"/>
        </w:rPr>
        <w:t>Merkmale:</w:t>
      </w:r>
      <w:r w:rsidR="002C72FE" w:rsidRPr="00092FA2">
        <w:rPr>
          <w:rFonts w:cs="Times New Roman"/>
          <w:b/>
          <w:bCs/>
          <w:noProof/>
          <w:sz w:val="24"/>
          <w:szCs w:val="24"/>
        </w:rPr>
        <w:t xml:space="preserve"> </w:t>
      </w:r>
      <w:r w:rsidR="002C72FE" w:rsidRPr="00092FA2">
        <w:rPr>
          <w:rFonts w:cs="Times New Roman"/>
          <w:noProof/>
          <w:sz w:val="24"/>
          <w:szCs w:val="24"/>
        </w:rPr>
        <w:t xml:space="preserve">Dieser ausdauernde Hemikryptophyt erreicht eine Höhe von </w:t>
      </w:r>
      <w:r w:rsidR="004C4829" w:rsidRPr="00092FA2">
        <w:rPr>
          <w:rFonts w:cs="Times New Roman"/>
          <w:noProof/>
          <w:sz w:val="24"/>
          <w:szCs w:val="24"/>
        </w:rPr>
        <w:t>30-150(300)</w:t>
      </w:r>
      <w:r w:rsidR="00824347" w:rsidRPr="00092FA2">
        <w:rPr>
          <w:rFonts w:cs="Times New Roman"/>
          <w:noProof/>
          <w:sz w:val="24"/>
          <w:szCs w:val="24"/>
        </w:rPr>
        <w:t xml:space="preserve"> </w:t>
      </w:r>
      <w:r w:rsidR="004C4829" w:rsidRPr="00092FA2">
        <w:rPr>
          <w:rFonts w:cs="Times New Roman"/>
          <w:noProof/>
          <w:sz w:val="24"/>
          <w:szCs w:val="24"/>
        </w:rPr>
        <w:t>cm</w:t>
      </w:r>
      <w:r w:rsidR="00F87C06" w:rsidRPr="00092FA2">
        <w:rPr>
          <w:rFonts w:cs="Times New Roman"/>
          <w:noProof/>
          <w:sz w:val="24"/>
          <w:szCs w:val="24"/>
        </w:rPr>
        <w:t xml:space="preserve"> und</w:t>
      </w:r>
      <w:r w:rsidR="00810446" w:rsidRPr="00092FA2">
        <w:rPr>
          <w:rFonts w:cs="Times New Roman"/>
          <w:noProof/>
          <w:sz w:val="24"/>
          <w:szCs w:val="24"/>
        </w:rPr>
        <w:t xml:space="preserve"> ist zweihäusig, es gibt also männliche und weibliche Pflanzen.</w:t>
      </w:r>
    </w:p>
    <w:p w14:paraId="4FB6DB5C" w14:textId="1AC99C0A" w:rsidR="00810446" w:rsidRPr="00092FA2" w:rsidRDefault="00F81745" w:rsidP="00092FA2">
      <w:pPr>
        <w:spacing w:after="0"/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noProof/>
          <w:sz w:val="24"/>
          <w:szCs w:val="24"/>
        </w:rPr>
        <w:t>Der aufrechte Stänge</w:t>
      </w:r>
      <w:r w:rsidR="00D66DCF" w:rsidRPr="00092FA2">
        <w:rPr>
          <w:rFonts w:cs="Times New Roman"/>
          <w:noProof/>
          <w:sz w:val="24"/>
          <w:szCs w:val="24"/>
        </w:rPr>
        <w:t>l ist unverzweigt</w:t>
      </w:r>
      <w:r w:rsidR="00432D9B" w:rsidRPr="00092FA2">
        <w:rPr>
          <w:rFonts w:cs="Times New Roman"/>
          <w:noProof/>
          <w:sz w:val="24"/>
          <w:szCs w:val="24"/>
        </w:rPr>
        <w:t>,</w:t>
      </w:r>
      <w:r w:rsidR="00D66DCF" w:rsidRPr="00092FA2">
        <w:rPr>
          <w:rFonts w:cs="Times New Roman"/>
          <w:noProof/>
          <w:sz w:val="24"/>
          <w:szCs w:val="24"/>
        </w:rPr>
        <w:t xml:space="preserve"> </w:t>
      </w:r>
      <w:r w:rsidR="00B50453" w:rsidRPr="00092FA2">
        <w:rPr>
          <w:rFonts w:cs="Times New Roman"/>
          <w:noProof/>
          <w:sz w:val="24"/>
          <w:szCs w:val="24"/>
        </w:rPr>
        <w:t>d</w:t>
      </w:r>
      <w:r w:rsidR="00D66DCF" w:rsidRPr="00092FA2">
        <w:rPr>
          <w:rFonts w:cs="Times New Roman"/>
          <w:noProof/>
          <w:sz w:val="24"/>
          <w:szCs w:val="24"/>
        </w:rPr>
        <w:t xml:space="preserve">eutlich </w:t>
      </w:r>
      <w:r w:rsidR="00432D9B" w:rsidRPr="00092FA2">
        <w:rPr>
          <w:rFonts w:cs="Times New Roman"/>
          <w:noProof/>
          <w:sz w:val="24"/>
          <w:szCs w:val="24"/>
        </w:rPr>
        <w:t>4-</w:t>
      </w:r>
      <w:r w:rsidR="00D66DCF" w:rsidRPr="00092FA2">
        <w:rPr>
          <w:rFonts w:cs="Times New Roman"/>
          <w:noProof/>
          <w:sz w:val="24"/>
          <w:szCs w:val="24"/>
        </w:rPr>
        <w:t>kantig</w:t>
      </w:r>
      <w:r w:rsidR="00B50453" w:rsidRPr="00092FA2">
        <w:rPr>
          <w:rFonts w:cs="Times New Roman"/>
          <w:noProof/>
          <w:sz w:val="24"/>
          <w:szCs w:val="24"/>
        </w:rPr>
        <w:t xml:space="preserve"> und an den Internodien nicht verdic</w:t>
      </w:r>
      <w:r w:rsidR="008424E6" w:rsidRPr="00092FA2">
        <w:rPr>
          <w:rFonts w:cs="Times New Roman"/>
          <w:noProof/>
          <w:sz w:val="24"/>
          <w:szCs w:val="24"/>
        </w:rPr>
        <w:t xml:space="preserve">kt und nicht hohl. </w:t>
      </w:r>
      <w:r w:rsidR="00CC4550" w:rsidRPr="00092FA2">
        <w:rPr>
          <w:rFonts w:cs="Times New Roman"/>
          <w:noProof/>
          <w:sz w:val="24"/>
          <w:szCs w:val="24"/>
        </w:rPr>
        <w:t xml:space="preserve">Stängel und </w:t>
      </w:r>
      <w:r w:rsidR="00432D9B" w:rsidRPr="00092FA2">
        <w:rPr>
          <w:rFonts w:cs="Times New Roman"/>
          <w:noProof/>
          <w:sz w:val="24"/>
          <w:szCs w:val="24"/>
        </w:rPr>
        <w:t xml:space="preserve">die </w:t>
      </w:r>
      <w:r w:rsidR="00CC4550" w:rsidRPr="00092FA2">
        <w:rPr>
          <w:rFonts w:cs="Times New Roman"/>
          <w:noProof/>
          <w:sz w:val="24"/>
          <w:szCs w:val="24"/>
        </w:rPr>
        <w:t xml:space="preserve">Blätter sind mit Brennhaaren und Deckhaaren überzogen. </w:t>
      </w:r>
      <w:r w:rsidR="00810446" w:rsidRPr="00092FA2">
        <w:rPr>
          <w:rFonts w:cs="Times New Roman"/>
          <w:noProof/>
          <w:sz w:val="24"/>
          <w:szCs w:val="24"/>
        </w:rPr>
        <w:t xml:space="preserve">Die gegenständigen Laubblätter sind nesselblattartig und grob gesägt. Es gibt </w:t>
      </w:r>
      <w:r w:rsidR="002F6476" w:rsidRPr="00092FA2">
        <w:rPr>
          <w:rFonts w:cs="Times New Roman"/>
          <w:noProof/>
          <w:sz w:val="24"/>
          <w:szCs w:val="24"/>
        </w:rPr>
        <w:t>eiförmig-spitz zulaufende Nebenblätter, die in ihrer Form variieren können.</w:t>
      </w:r>
    </w:p>
    <w:p w14:paraId="049EF74C" w14:textId="576101CA" w:rsidR="00921467" w:rsidRPr="00092FA2" w:rsidRDefault="00921467" w:rsidP="00092FA2">
      <w:pPr>
        <w:spacing w:after="0"/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noProof/>
          <w:sz w:val="24"/>
          <w:szCs w:val="24"/>
        </w:rPr>
        <w:t xml:space="preserve">Die </w:t>
      </w:r>
      <w:r w:rsidR="007E173D" w:rsidRPr="00092FA2">
        <w:rPr>
          <w:rFonts w:cs="Times New Roman"/>
          <w:noProof/>
          <w:sz w:val="24"/>
          <w:szCs w:val="24"/>
        </w:rPr>
        <w:t xml:space="preserve">winzigen </w:t>
      </w:r>
      <w:r w:rsidR="00645BBD" w:rsidRPr="00092FA2">
        <w:rPr>
          <w:rFonts w:cs="Times New Roman"/>
          <w:noProof/>
          <w:sz w:val="24"/>
          <w:szCs w:val="24"/>
        </w:rPr>
        <w:t xml:space="preserve">Blüten stehen in achselständigen Rispen zusammen und haben keine Hochblätter. Die weiblichen </w:t>
      </w:r>
      <w:r w:rsidR="004744CC" w:rsidRPr="00092FA2">
        <w:rPr>
          <w:rFonts w:cs="Times New Roman"/>
          <w:noProof/>
          <w:sz w:val="24"/>
          <w:szCs w:val="24"/>
        </w:rPr>
        <w:t xml:space="preserve">Rispen hängen und </w:t>
      </w:r>
      <w:r w:rsidR="009245E1" w:rsidRPr="00092FA2">
        <w:rPr>
          <w:rFonts w:cs="Times New Roman"/>
          <w:noProof/>
          <w:sz w:val="24"/>
          <w:szCs w:val="24"/>
        </w:rPr>
        <w:t>sind an den weißlichen Narben zu erkennen.</w:t>
      </w:r>
      <w:r w:rsidR="004744CC" w:rsidRPr="00092FA2">
        <w:rPr>
          <w:rFonts w:cs="Times New Roman"/>
          <w:noProof/>
          <w:sz w:val="24"/>
          <w:szCs w:val="24"/>
        </w:rPr>
        <w:t xml:space="preserve"> </w:t>
      </w:r>
      <w:r w:rsidR="006A3333" w:rsidRPr="00092FA2">
        <w:rPr>
          <w:rFonts w:cs="Times New Roman"/>
          <w:noProof/>
          <w:sz w:val="24"/>
          <w:szCs w:val="24"/>
        </w:rPr>
        <w:t xml:space="preserve">Die </w:t>
      </w:r>
      <w:r w:rsidR="004744CC" w:rsidRPr="00092FA2">
        <w:rPr>
          <w:rFonts w:cs="Times New Roman"/>
          <w:noProof/>
          <w:sz w:val="24"/>
          <w:szCs w:val="24"/>
        </w:rPr>
        <w:t>männlichen Rispen</w:t>
      </w:r>
      <w:r w:rsidR="001A6148" w:rsidRPr="00092FA2">
        <w:rPr>
          <w:rFonts w:cs="Times New Roman"/>
          <w:noProof/>
          <w:sz w:val="24"/>
          <w:szCs w:val="24"/>
        </w:rPr>
        <w:t xml:space="preserve"> sind länger als der Tragblattstiel</w:t>
      </w:r>
      <w:r w:rsidR="009245E1" w:rsidRPr="00092FA2">
        <w:rPr>
          <w:rFonts w:cs="Times New Roman"/>
          <w:noProof/>
          <w:sz w:val="24"/>
          <w:szCs w:val="24"/>
        </w:rPr>
        <w:t>, stehen mehr oder weniger ab und haben gelbliche Staubbeutel.</w:t>
      </w:r>
    </w:p>
    <w:p w14:paraId="313EEECB" w14:textId="19B57405" w:rsidR="003C1906" w:rsidRPr="00092FA2" w:rsidRDefault="003C1906" w:rsidP="00BF420B">
      <w:pPr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noProof/>
          <w:sz w:val="24"/>
          <w:szCs w:val="24"/>
        </w:rPr>
        <w:t>Die Frucht ist ein linsenförmiges Nüsschen.</w:t>
      </w:r>
    </w:p>
    <w:p w14:paraId="648F6F62" w14:textId="3F8E8B6F" w:rsidR="00671E08" w:rsidRPr="00092FA2" w:rsidRDefault="00671E08" w:rsidP="004C4829">
      <w:pPr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092FA2">
        <w:rPr>
          <w:rFonts w:cs="Times New Roman"/>
          <w:noProof/>
          <w:sz w:val="24"/>
          <w:szCs w:val="24"/>
        </w:rPr>
        <w:t xml:space="preserve"> </w:t>
      </w:r>
      <w:r w:rsidR="00EC772F" w:rsidRPr="00092FA2">
        <w:rPr>
          <w:rFonts w:cs="Times New Roman"/>
          <w:i/>
          <w:iCs/>
          <w:noProof/>
          <w:sz w:val="24"/>
          <w:szCs w:val="24"/>
        </w:rPr>
        <w:t xml:space="preserve">Urtica dioica </w:t>
      </w:r>
      <w:r w:rsidR="00EC772F" w:rsidRPr="00092FA2">
        <w:rPr>
          <w:rFonts w:cs="Times New Roman"/>
          <w:noProof/>
          <w:sz w:val="24"/>
          <w:szCs w:val="24"/>
        </w:rPr>
        <w:t>ist ein St</w:t>
      </w:r>
      <w:r w:rsidR="00436D8D" w:rsidRPr="00092FA2">
        <w:rPr>
          <w:rFonts w:cs="Times New Roman"/>
          <w:noProof/>
          <w:sz w:val="24"/>
          <w:szCs w:val="24"/>
        </w:rPr>
        <w:t xml:space="preserve">ickstoffzeiger, der </w:t>
      </w:r>
      <w:r w:rsidR="00EC44DF" w:rsidRPr="00092FA2">
        <w:rPr>
          <w:rFonts w:cs="Times New Roman"/>
          <w:noProof/>
          <w:sz w:val="24"/>
          <w:szCs w:val="24"/>
        </w:rPr>
        <w:t>an Ruderalstellen, in Gärten und in Auwäldern vorkommt.</w:t>
      </w:r>
    </w:p>
    <w:p w14:paraId="4C89F471" w14:textId="77777777" w:rsidR="00092FA2" w:rsidRPr="00092FA2" w:rsidRDefault="00092FA2" w:rsidP="00092FA2">
      <w:pPr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b/>
          <w:bCs/>
          <w:noProof/>
          <w:sz w:val="24"/>
          <w:szCs w:val="24"/>
        </w:rPr>
        <w:t>Blütezeit:</w:t>
      </w:r>
      <w:r w:rsidRPr="00092FA2">
        <w:rPr>
          <w:rFonts w:cs="Times New Roman"/>
          <w:noProof/>
          <w:sz w:val="24"/>
          <w:szCs w:val="24"/>
        </w:rPr>
        <w:t xml:space="preserve"> Juni bis Oktober</w:t>
      </w:r>
    </w:p>
    <w:p w14:paraId="578E2639" w14:textId="698B39B2" w:rsidR="004C4829" w:rsidRPr="00092FA2" w:rsidRDefault="004C4829" w:rsidP="004C4829">
      <w:pPr>
        <w:rPr>
          <w:rFonts w:cs="Times New Roman"/>
          <w:noProof/>
          <w:sz w:val="24"/>
          <w:szCs w:val="24"/>
        </w:rPr>
      </w:pPr>
      <w:r w:rsidRPr="00092FA2">
        <w:rPr>
          <w:rFonts w:cs="Times New Roman"/>
          <w:b/>
          <w:bCs/>
          <w:noProof/>
          <w:sz w:val="24"/>
          <w:szCs w:val="24"/>
        </w:rPr>
        <w:t>Höhenstufe:</w:t>
      </w:r>
      <w:r w:rsidR="00F87C06" w:rsidRPr="00092FA2">
        <w:rPr>
          <w:rFonts w:cs="Times New Roman"/>
          <w:b/>
          <w:bCs/>
          <w:noProof/>
          <w:sz w:val="24"/>
          <w:szCs w:val="24"/>
        </w:rPr>
        <w:t xml:space="preserve"> </w:t>
      </w:r>
      <w:r w:rsidR="00F87C06" w:rsidRPr="00092FA2">
        <w:rPr>
          <w:rFonts w:cs="Times New Roman"/>
          <w:noProof/>
          <w:sz w:val="24"/>
          <w:szCs w:val="24"/>
        </w:rPr>
        <w:t>collin bis montan (subalpin)</w:t>
      </w:r>
    </w:p>
    <w:p w14:paraId="3AE32E67" w14:textId="77777777" w:rsidR="00092FA2" w:rsidRPr="00933E0C" w:rsidRDefault="00092FA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877F97D" w14:textId="77777777" w:rsidR="00092FA2" w:rsidRPr="00933E0C" w:rsidRDefault="00092FA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DAB029B" w14:textId="77777777" w:rsidR="00092FA2" w:rsidRPr="00F21DE8" w:rsidRDefault="00092FA2" w:rsidP="00092FA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3"/>
        <w:gridCol w:w="341"/>
        <w:gridCol w:w="338"/>
        <w:gridCol w:w="347"/>
        <w:gridCol w:w="371"/>
        <w:gridCol w:w="338"/>
      </w:tblGrid>
      <w:tr w:rsidR="00824347" w:rsidRPr="00092FA2" w14:paraId="37448AFD" w14:textId="77777777" w:rsidTr="008243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F3CE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C3A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903F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9D0C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F3B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2D86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4785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24347" w:rsidRPr="00092FA2" w14:paraId="34500FFD" w14:textId="77777777" w:rsidTr="008243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E54C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8932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3548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D735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F41B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8035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94746" w14:textId="77777777" w:rsidR="00824347" w:rsidRPr="00092FA2" w:rsidRDefault="00824347" w:rsidP="0082434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92FA2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0D8C9F3F" w14:textId="77777777" w:rsidR="00752477" w:rsidRPr="00092FA2" w:rsidRDefault="00752477" w:rsidP="004C4829">
      <w:pPr>
        <w:rPr>
          <w:rFonts w:cs="Times New Roman"/>
          <w:noProof/>
          <w:sz w:val="24"/>
          <w:szCs w:val="24"/>
        </w:rPr>
      </w:pPr>
    </w:p>
    <w:p w14:paraId="5149AC75" w14:textId="401D2C4F" w:rsidR="00752477" w:rsidRPr="00092FA2" w:rsidRDefault="00752477" w:rsidP="004C4829">
      <w:pPr>
        <w:rPr>
          <w:rFonts w:cs="Times New Roman"/>
          <w:b/>
          <w:bCs/>
          <w:sz w:val="24"/>
          <w:szCs w:val="24"/>
        </w:rPr>
      </w:pPr>
      <w:r w:rsidRPr="00092FA2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sectPr w:rsidR="00752477" w:rsidRPr="00092FA2" w:rsidSect="005334BC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ADFF" w14:textId="77777777" w:rsidR="005334BC" w:rsidRDefault="005334BC" w:rsidP="00671E08">
      <w:pPr>
        <w:spacing w:after="0" w:line="240" w:lineRule="auto"/>
      </w:pPr>
      <w:r>
        <w:separator/>
      </w:r>
    </w:p>
  </w:endnote>
  <w:endnote w:type="continuationSeparator" w:id="0">
    <w:p w14:paraId="67CFFB0E" w14:textId="77777777" w:rsidR="005334BC" w:rsidRDefault="005334B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A301" w14:textId="77777777" w:rsidR="00092FA2" w:rsidRPr="009F1BF4" w:rsidRDefault="00092FA2" w:rsidP="00092FA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5A00DEA" w14:textId="77777777" w:rsidR="00092FA2" w:rsidRPr="009F1BF4" w:rsidRDefault="00092FA2" w:rsidP="00092FA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F48905F" w14:textId="28EE29BA" w:rsidR="00092FA2" w:rsidRDefault="00092FA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1479" w14:textId="77777777" w:rsidR="005334BC" w:rsidRDefault="005334BC" w:rsidP="00671E08">
      <w:pPr>
        <w:spacing w:after="0" w:line="240" w:lineRule="auto"/>
      </w:pPr>
      <w:r>
        <w:separator/>
      </w:r>
    </w:p>
  </w:footnote>
  <w:footnote w:type="continuationSeparator" w:id="0">
    <w:p w14:paraId="71F0F903" w14:textId="77777777" w:rsidR="005334BC" w:rsidRDefault="005334B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FFB220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2FA2"/>
    <w:rsid w:val="00131467"/>
    <w:rsid w:val="00150FF2"/>
    <w:rsid w:val="00180003"/>
    <w:rsid w:val="0018504B"/>
    <w:rsid w:val="001A6148"/>
    <w:rsid w:val="001C69ED"/>
    <w:rsid w:val="002127CD"/>
    <w:rsid w:val="00214075"/>
    <w:rsid w:val="002459D8"/>
    <w:rsid w:val="00277DC0"/>
    <w:rsid w:val="002C72FE"/>
    <w:rsid w:val="002F6476"/>
    <w:rsid w:val="00323AF6"/>
    <w:rsid w:val="003759D7"/>
    <w:rsid w:val="003C1906"/>
    <w:rsid w:val="003F4D2F"/>
    <w:rsid w:val="00400BCB"/>
    <w:rsid w:val="004206BC"/>
    <w:rsid w:val="00423A04"/>
    <w:rsid w:val="00432D9B"/>
    <w:rsid w:val="00436D8D"/>
    <w:rsid w:val="004744CC"/>
    <w:rsid w:val="004A1D68"/>
    <w:rsid w:val="004B3621"/>
    <w:rsid w:val="004C4829"/>
    <w:rsid w:val="004D33F6"/>
    <w:rsid w:val="004D5FB7"/>
    <w:rsid w:val="004F4DAF"/>
    <w:rsid w:val="005334BC"/>
    <w:rsid w:val="00537F05"/>
    <w:rsid w:val="00543622"/>
    <w:rsid w:val="00546BCA"/>
    <w:rsid w:val="005837D2"/>
    <w:rsid w:val="005D730C"/>
    <w:rsid w:val="00645BBD"/>
    <w:rsid w:val="00671E08"/>
    <w:rsid w:val="006A3333"/>
    <w:rsid w:val="006E2212"/>
    <w:rsid w:val="00752477"/>
    <w:rsid w:val="00757CDB"/>
    <w:rsid w:val="0076477E"/>
    <w:rsid w:val="00766BF1"/>
    <w:rsid w:val="00796B43"/>
    <w:rsid w:val="007B3EE2"/>
    <w:rsid w:val="007C4393"/>
    <w:rsid w:val="007E173D"/>
    <w:rsid w:val="00802EB6"/>
    <w:rsid w:val="008069F5"/>
    <w:rsid w:val="00810446"/>
    <w:rsid w:val="00824347"/>
    <w:rsid w:val="008311FB"/>
    <w:rsid w:val="008424E6"/>
    <w:rsid w:val="00854BB7"/>
    <w:rsid w:val="008E4B94"/>
    <w:rsid w:val="00921467"/>
    <w:rsid w:val="009245E1"/>
    <w:rsid w:val="00927C3F"/>
    <w:rsid w:val="0095603C"/>
    <w:rsid w:val="00A542F9"/>
    <w:rsid w:val="00AC64DD"/>
    <w:rsid w:val="00B3521F"/>
    <w:rsid w:val="00B50453"/>
    <w:rsid w:val="00B5349C"/>
    <w:rsid w:val="00B5754B"/>
    <w:rsid w:val="00B61D4B"/>
    <w:rsid w:val="00BA52E1"/>
    <w:rsid w:val="00BF420B"/>
    <w:rsid w:val="00C040F9"/>
    <w:rsid w:val="00C056E6"/>
    <w:rsid w:val="00C06514"/>
    <w:rsid w:val="00C12E7B"/>
    <w:rsid w:val="00C907AC"/>
    <w:rsid w:val="00CC4550"/>
    <w:rsid w:val="00CE49A2"/>
    <w:rsid w:val="00D44F87"/>
    <w:rsid w:val="00D66DCF"/>
    <w:rsid w:val="00DB27E7"/>
    <w:rsid w:val="00DE2C63"/>
    <w:rsid w:val="00E0666A"/>
    <w:rsid w:val="00E122D1"/>
    <w:rsid w:val="00E56F18"/>
    <w:rsid w:val="00EC44DF"/>
    <w:rsid w:val="00EC772F"/>
    <w:rsid w:val="00F46D4D"/>
    <w:rsid w:val="00F81745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6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60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gkelc">
    <w:name w:val="hgkelc"/>
    <w:basedOn w:val="Absatz-Standardschriftart"/>
    <w:rsid w:val="00854BB7"/>
  </w:style>
  <w:style w:type="table" w:styleId="Tabellenraster">
    <w:name w:val="Table Grid"/>
    <w:basedOn w:val="NormaleTabelle"/>
    <w:uiPriority w:val="39"/>
    <w:rsid w:val="0082434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82</cp:revision>
  <dcterms:created xsi:type="dcterms:W3CDTF">2023-07-21T12:24:00Z</dcterms:created>
  <dcterms:modified xsi:type="dcterms:W3CDTF">2024-10-29T14:12:00Z</dcterms:modified>
</cp:coreProperties>
</file>