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52A019E" w:rsidR="00671E08" w:rsidRPr="00F702C8" w:rsidRDefault="006347C7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F702C8">
        <w:rPr>
          <w:rFonts w:cstheme="minorHAnsi"/>
          <w:b/>
          <w:bCs/>
          <w:i/>
          <w:iCs/>
          <w:noProof/>
          <w:sz w:val="32"/>
          <w:szCs w:val="32"/>
        </w:rPr>
        <w:t>Galeobdolon montanum</w:t>
      </w:r>
      <w:r w:rsidR="00671E08" w:rsidRPr="00F702C8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F702C8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F702C8">
        <w:rPr>
          <w:rFonts w:cstheme="minorHAnsi"/>
          <w:b/>
          <w:bCs/>
          <w:noProof/>
          <w:sz w:val="32"/>
          <w:szCs w:val="32"/>
        </w:rPr>
        <w:t>Berg-Goldnessel</w:t>
      </w:r>
      <w:r w:rsidR="00671E08" w:rsidRPr="00F702C8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68E9178F" w:rsidR="00671E08" w:rsidRPr="00F702C8" w:rsidRDefault="007B3EE2" w:rsidP="00671E08">
      <w:pPr>
        <w:rPr>
          <w:rFonts w:cstheme="minorHAnsi"/>
          <w:noProof/>
          <w:sz w:val="24"/>
          <w:szCs w:val="24"/>
        </w:rPr>
      </w:pPr>
      <w:r w:rsidRPr="00F702C8">
        <w:rPr>
          <w:rFonts w:cstheme="minorHAnsi"/>
          <w:noProof/>
          <w:sz w:val="24"/>
          <w:szCs w:val="24"/>
        </w:rPr>
        <w:t>[</w:t>
      </w:r>
      <w:r w:rsidR="006347C7" w:rsidRPr="00F702C8">
        <w:rPr>
          <w:rFonts w:cstheme="minorHAnsi"/>
          <w:noProof/>
          <w:sz w:val="24"/>
          <w:szCs w:val="24"/>
        </w:rPr>
        <w:t>Lamiaceae, Lippenblütler</w:t>
      </w:r>
      <w:r w:rsidR="00671E08" w:rsidRPr="00F702C8">
        <w:rPr>
          <w:rFonts w:cstheme="minorHAnsi"/>
          <w:noProof/>
          <w:sz w:val="24"/>
          <w:szCs w:val="24"/>
        </w:rPr>
        <w:t>]</w:t>
      </w:r>
    </w:p>
    <w:p w14:paraId="7FF34729" w14:textId="77777777" w:rsidR="00630A1B" w:rsidRPr="00F702C8" w:rsidRDefault="00630A1B" w:rsidP="00671E08">
      <w:pPr>
        <w:rPr>
          <w:rFonts w:cstheme="minorHAnsi"/>
          <w:noProof/>
          <w:sz w:val="24"/>
          <w:szCs w:val="24"/>
        </w:rPr>
      </w:pPr>
    </w:p>
    <w:p w14:paraId="03B79424" w14:textId="537BD1AF" w:rsidR="00671E08" w:rsidRPr="00F702C8" w:rsidRDefault="00390A43" w:rsidP="00630A1B">
      <w:pPr>
        <w:jc w:val="center"/>
        <w:rPr>
          <w:rFonts w:cstheme="minorHAnsi"/>
          <w:noProof/>
        </w:rPr>
      </w:pPr>
      <w:r w:rsidRPr="00F702C8">
        <w:rPr>
          <w:rFonts w:cstheme="minorHAnsi"/>
          <w:noProof/>
        </w:rPr>
        <w:drawing>
          <wp:inline distT="0" distB="0" distL="0" distR="0" wp14:anchorId="1C22BB93" wp14:editId="056B80C5">
            <wp:extent cx="2460279" cy="2520000"/>
            <wp:effectExtent l="0" t="0" r="0" b="0"/>
            <wp:docPr id="861966615" name="Grafik 2" descr="Ein Bild, das draußen, Baum, Pflanze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966615" name="Grafik 2" descr="Ein Bild, das draußen, Baum, Pflanze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09" b="5602"/>
                    <a:stretch/>
                  </pic:blipFill>
                  <pic:spPr bwMode="auto">
                    <a:xfrm>
                      <a:off x="0" y="0"/>
                      <a:ext cx="246027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9A5946" w14:textId="77777777" w:rsidR="00630A1B" w:rsidRPr="00F702C8" w:rsidRDefault="00630A1B" w:rsidP="00630A1B">
      <w:pPr>
        <w:jc w:val="center"/>
        <w:rPr>
          <w:rFonts w:cstheme="minorHAnsi"/>
          <w:noProof/>
        </w:rPr>
      </w:pPr>
    </w:p>
    <w:p w14:paraId="4A3A0368" w14:textId="140A885F" w:rsidR="00671E08" w:rsidRPr="00F702C8" w:rsidRDefault="00671E08" w:rsidP="00671E08">
      <w:pPr>
        <w:rPr>
          <w:rFonts w:cstheme="minorHAnsi"/>
          <w:noProof/>
          <w:sz w:val="24"/>
          <w:szCs w:val="24"/>
        </w:rPr>
      </w:pPr>
      <w:r w:rsidRPr="00F702C8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F702C8">
        <w:rPr>
          <w:rFonts w:cstheme="minorHAnsi"/>
          <w:noProof/>
          <w:sz w:val="24"/>
          <w:szCs w:val="24"/>
        </w:rPr>
        <w:t xml:space="preserve"> </w:t>
      </w:r>
      <w:r w:rsidR="00745CF3" w:rsidRPr="00F702C8">
        <w:rPr>
          <w:rFonts w:cstheme="minorHAnsi"/>
          <w:noProof/>
          <w:sz w:val="24"/>
          <w:szCs w:val="24"/>
        </w:rPr>
        <w:t xml:space="preserve">Dieser ausdauernde Chamaephyt erreicht eine Höhe von </w:t>
      </w:r>
      <w:r w:rsidR="00FC368A" w:rsidRPr="00F702C8">
        <w:rPr>
          <w:rFonts w:cstheme="minorHAnsi"/>
          <w:noProof/>
          <w:sz w:val="24"/>
          <w:szCs w:val="24"/>
        </w:rPr>
        <w:t>30-50</w:t>
      </w:r>
      <w:r w:rsidR="00630A1B" w:rsidRPr="00F702C8">
        <w:rPr>
          <w:rFonts w:cstheme="minorHAnsi"/>
          <w:noProof/>
          <w:sz w:val="24"/>
          <w:szCs w:val="24"/>
        </w:rPr>
        <w:t xml:space="preserve"> </w:t>
      </w:r>
      <w:r w:rsidR="00FC368A" w:rsidRPr="00F702C8">
        <w:rPr>
          <w:rFonts w:cstheme="minorHAnsi"/>
          <w:noProof/>
          <w:sz w:val="24"/>
          <w:szCs w:val="24"/>
        </w:rPr>
        <w:t>cm.</w:t>
      </w:r>
      <w:r w:rsidR="005715B4" w:rsidRPr="00F702C8">
        <w:rPr>
          <w:rFonts w:cstheme="minorHAnsi"/>
          <w:noProof/>
          <w:sz w:val="24"/>
          <w:szCs w:val="24"/>
        </w:rPr>
        <w:t xml:space="preserve"> Die Pflanze bildet peitschenförmige, bogige, oberirdische Ausläufer aus.</w:t>
      </w:r>
    </w:p>
    <w:p w14:paraId="22A85307" w14:textId="743D392D" w:rsidR="006347C7" w:rsidRPr="00F702C8" w:rsidRDefault="00696696" w:rsidP="00671E08">
      <w:pPr>
        <w:rPr>
          <w:rFonts w:cstheme="minorHAnsi"/>
          <w:noProof/>
          <w:sz w:val="24"/>
          <w:szCs w:val="24"/>
        </w:rPr>
      </w:pPr>
      <w:r w:rsidRPr="00F702C8">
        <w:rPr>
          <w:rFonts w:cstheme="minorHAnsi"/>
          <w:noProof/>
          <w:sz w:val="24"/>
          <w:szCs w:val="24"/>
        </w:rPr>
        <w:t xml:space="preserve">Der  Stängel ist am Grund meist </w:t>
      </w:r>
      <w:r w:rsidR="0094440D" w:rsidRPr="00F702C8">
        <w:rPr>
          <w:rFonts w:cstheme="minorHAnsi"/>
          <w:noProof/>
          <w:sz w:val="24"/>
          <w:szCs w:val="24"/>
        </w:rPr>
        <w:t>ringsherum</w:t>
      </w:r>
      <w:r w:rsidR="00005C5F" w:rsidRPr="00F702C8">
        <w:rPr>
          <w:rFonts w:cstheme="minorHAnsi"/>
          <w:noProof/>
          <w:sz w:val="24"/>
          <w:szCs w:val="24"/>
        </w:rPr>
        <w:t>,</w:t>
      </w:r>
      <w:r w:rsidR="0094440D" w:rsidRPr="00F702C8">
        <w:rPr>
          <w:rFonts w:cstheme="minorHAnsi"/>
          <w:noProof/>
          <w:sz w:val="24"/>
          <w:szCs w:val="24"/>
        </w:rPr>
        <w:t xml:space="preserve"> dicht</w:t>
      </w:r>
      <w:r w:rsidR="00005C5F" w:rsidRPr="00F702C8">
        <w:rPr>
          <w:rFonts w:cstheme="minorHAnsi"/>
          <w:noProof/>
          <w:sz w:val="24"/>
          <w:szCs w:val="24"/>
        </w:rPr>
        <w:t xml:space="preserve"> </w:t>
      </w:r>
      <w:r w:rsidR="0094440D" w:rsidRPr="00F702C8">
        <w:rPr>
          <w:rFonts w:cstheme="minorHAnsi"/>
          <w:noProof/>
          <w:sz w:val="24"/>
          <w:szCs w:val="24"/>
        </w:rPr>
        <w:t>abstehend</w:t>
      </w:r>
      <w:r w:rsidR="00005C5F" w:rsidRPr="00F702C8">
        <w:rPr>
          <w:rFonts w:cstheme="minorHAnsi"/>
          <w:noProof/>
          <w:sz w:val="24"/>
          <w:szCs w:val="24"/>
        </w:rPr>
        <w:t>,</w:t>
      </w:r>
      <w:r w:rsidR="0094440D" w:rsidRPr="00F702C8">
        <w:rPr>
          <w:rFonts w:cstheme="minorHAnsi"/>
          <w:noProof/>
          <w:sz w:val="24"/>
          <w:szCs w:val="24"/>
        </w:rPr>
        <w:t xml:space="preserve"> behaart.</w:t>
      </w:r>
      <w:r w:rsidR="003D0898" w:rsidRPr="00F702C8">
        <w:rPr>
          <w:rFonts w:cstheme="minorHAnsi"/>
          <w:noProof/>
          <w:sz w:val="24"/>
          <w:szCs w:val="24"/>
        </w:rPr>
        <w:t xml:space="preserve"> Die Laubblätter sind </w:t>
      </w:r>
      <w:r w:rsidR="00C9457E" w:rsidRPr="00F702C8">
        <w:rPr>
          <w:rFonts w:cstheme="minorHAnsi"/>
          <w:noProof/>
          <w:sz w:val="24"/>
          <w:szCs w:val="24"/>
        </w:rPr>
        <w:t>schmal-</w:t>
      </w:r>
      <w:r w:rsidR="003D0898" w:rsidRPr="00F702C8">
        <w:rPr>
          <w:rFonts w:cstheme="minorHAnsi"/>
          <w:noProof/>
          <w:sz w:val="24"/>
          <w:szCs w:val="24"/>
        </w:rPr>
        <w:t>lanzettlich</w:t>
      </w:r>
      <w:r w:rsidR="00C9457E" w:rsidRPr="00F702C8">
        <w:rPr>
          <w:rFonts w:cstheme="minorHAnsi"/>
          <w:noProof/>
          <w:sz w:val="24"/>
          <w:szCs w:val="24"/>
        </w:rPr>
        <w:t xml:space="preserve"> und haben </w:t>
      </w:r>
      <w:r w:rsidR="007A4294" w:rsidRPr="00F702C8">
        <w:rPr>
          <w:rFonts w:cstheme="minorHAnsi"/>
          <w:noProof/>
          <w:sz w:val="24"/>
          <w:szCs w:val="24"/>
        </w:rPr>
        <w:t xml:space="preserve">am Rand </w:t>
      </w:r>
      <w:r w:rsidR="00C9457E" w:rsidRPr="00F702C8">
        <w:rPr>
          <w:rFonts w:cstheme="minorHAnsi"/>
          <w:noProof/>
          <w:sz w:val="24"/>
          <w:szCs w:val="24"/>
        </w:rPr>
        <w:t>scharf zugespitzte Zähne.</w:t>
      </w:r>
    </w:p>
    <w:p w14:paraId="322A006A" w14:textId="426BA820" w:rsidR="009319DB" w:rsidRPr="00F702C8" w:rsidRDefault="009319DB" w:rsidP="00671E08">
      <w:pPr>
        <w:rPr>
          <w:rFonts w:cstheme="minorHAnsi"/>
          <w:noProof/>
          <w:sz w:val="24"/>
          <w:szCs w:val="24"/>
        </w:rPr>
      </w:pPr>
      <w:r w:rsidRPr="00F702C8">
        <w:rPr>
          <w:rFonts w:cstheme="minorHAnsi"/>
          <w:noProof/>
          <w:sz w:val="24"/>
          <w:szCs w:val="24"/>
        </w:rPr>
        <w:t xml:space="preserve">Die </w:t>
      </w:r>
      <w:r w:rsidR="006347C7" w:rsidRPr="00F702C8">
        <w:rPr>
          <w:rFonts w:cstheme="minorHAnsi"/>
          <w:noProof/>
          <w:sz w:val="24"/>
          <w:szCs w:val="24"/>
        </w:rPr>
        <w:t>9-</w:t>
      </w:r>
      <w:r w:rsidR="00630A1B" w:rsidRPr="00F702C8">
        <w:rPr>
          <w:rFonts w:cstheme="minorHAnsi"/>
          <w:noProof/>
          <w:sz w:val="24"/>
          <w:szCs w:val="24"/>
        </w:rPr>
        <w:t>1</w:t>
      </w:r>
      <w:r w:rsidR="006347C7" w:rsidRPr="00F702C8">
        <w:rPr>
          <w:rFonts w:cstheme="minorHAnsi"/>
          <w:noProof/>
          <w:sz w:val="24"/>
          <w:szCs w:val="24"/>
        </w:rPr>
        <w:t xml:space="preserve">5 </w:t>
      </w:r>
      <w:r w:rsidRPr="00F702C8">
        <w:rPr>
          <w:rFonts w:cstheme="minorHAnsi"/>
          <w:noProof/>
          <w:sz w:val="24"/>
          <w:szCs w:val="24"/>
        </w:rPr>
        <w:t>gelben</w:t>
      </w:r>
      <w:r w:rsidR="005715B4" w:rsidRPr="00F702C8">
        <w:rPr>
          <w:rFonts w:cstheme="minorHAnsi"/>
          <w:noProof/>
          <w:sz w:val="24"/>
          <w:szCs w:val="24"/>
        </w:rPr>
        <w:t xml:space="preserve">, </w:t>
      </w:r>
      <w:r w:rsidR="00005C5F" w:rsidRPr="00F702C8">
        <w:rPr>
          <w:rFonts w:cstheme="minorHAnsi"/>
          <w:noProof/>
          <w:sz w:val="24"/>
          <w:szCs w:val="24"/>
        </w:rPr>
        <w:t>2-l</w:t>
      </w:r>
      <w:r w:rsidR="005715B4" w:rsidRPr="00F702C8">
        <w:rPr>
          <w:rFonts w:cstheme="minorHAnsi"/>
          <w:noProof/>
          <w:sz w:val="24"/>
          <w:szCs w:val="24"/>
        </w:rPr>
        <w:t>ippigen</w:t>
      </w:r>
      <w:r w:rsidRPr="00F702C8">
        <w:rPr>
          <w:rFonts w:cstheme="minorHAnsi"/>
          <w:noProof/>
          <w:sz w:val="24"/>
          <w:szCs w:val="24"/>
        </w:rPr>
        <w:t xml:space="preserve"> </w:t>
      </w:r>
      <w:r w:rsidR="006347C7" w:rsidRPr="00F702C8">
        <w:rPr>
          <w:rFonts w:cstheme="minorHAnsi"/>
          <w:noProof/>
          <w:sz w:val="24"/>
          <w:szCs w:val="24"/>
        </w:rPr>
        <w:t xml:space="preserve">Blüten </w:t>
      </w:r>
      <w:r w:rsidRPr="00F702C8">
        <w:rPr>
          <w:rFonts w:cstheme="minorHAnsi"/>
          <w:noProof/>
          <w:sz w:val="24"/>
          <w:szCs w:val="24"/>
        </w:rPr>
        <w:t>sind zu Scheinquirlen angeordnet und deren Kronlippe ist bewimpert.</w:t>
      </w:r>
    </w:p>
    <w:p w14:paraId="4DE213D4" w14:textId="35878D65" w:rsidR="00671E08" w:rsidRPr="00F702C8" w:rsidRDefault="00671E08" w:rsidP="00671E08">
      <w:pPr>
        <w:rPr>
          <w:rFonts w:cstheme="minorHAnsi"/>
          <w:noProof/>
          <w:sz w:val="24"/>
          <w:szCs w:val="24"/>
        </w:rPr>
      </w:pPr>
      <w:r w:rsidRPr="00F702C8">
        <w:rPr>
          <w:rFonts w:cstheme="minorHAnsi"/>
          <w:b/>
          <w:bCs/>
          <w:noProof/>
          <w:sz w:val="24"/>
          <w:szCs w:val="24"/>
        </w:rPr>
        <w:t>Ökologie:</w:t>
      </w:r>
      <w:r w:rsidRPr="00F702C8">
        <w:rPr>
          <w:rFonts w:cstheme="minorHAnsi"/>
          <w:noProof/>
          <w:sz w:val="24"/>
          <w:szCs w:val="24"/>
        </w:rPr>
        <w:t xml:space="preserve"> </w:t>
      </w:r>
      <w:r w:rsidR="00FC368A" w:rsidRPr="00F702C8">
        <w:rPr>
          <w:rFonts w:cstheme="minorHAnsi"/>
          <w:i/>
          <w:iCs/>
          <w:noProof/>
          <w:sz w:val="24"/>
          <w:szCs w:val="24"/>
        </w:rPr>
        <w:t xml:space="preserve">Galeobdolon montanum </w:t>
      </w:r>
      <w:r w:rsidR="002E0090" w:rsidRPr="00F702C8">
        <w:rPr>
          <w:rFonts w:cstheme="minorHAnsi"/>
          <w:noProof/>
          <w:sz w:val="24"/>
          <w:szCs w:val="24"/>
        </w:rPr>
        <w:t>kommt in frischen Laub- und Auwäldern vor.</w:t>
      </w:r>
    </w:p>
    <w:p w14:paraId="7EBC97F6" w14:textId="77777777" w:rsidR="00F702C8" w:rsidRPr="00F702C8" w:rsidRDefault="00F702C8" w:rsidP="00F702C8">
      <w:pPr>
        <w:rPr>
          <w:rFonts w:cstheme="minorHAnsi"/>
          <w:noProof/>
          <w:sz w:val="24"/>
          <w:szCs w:val="24"/>
        </w:rPr>
      </w:pPr>
      <w:r w:rsidRPr="00F702C8">
        <w:rPr>
          <w:rFonts w:cstheme="minorHAnsi"/>
          <w:b/>
          <w:bCs/>
          <w:noProof/>
          <w:sz w:val="24"/>
          <w:szCs w:val="24"/>
        </w:rPr>
        <w:t>Blütezeit:</w:t>
      </w:r>
      <w:r w:rsidRPr="00F702C8">
        <w:rPr>
          <w:rFonts w:cstheme="minorHAnsi"/>
          <w:noProof/>
          <w:sz w:val="24"/>
          <w:szCs w:val="24"/>
        </w:rPr>
        <w:t xml:space="preserve"> (April) Mai bis Juni (Juli)</w:t>
      </w:r>
    </w:p>
    <w:p w14:paraId="538EAC4C" w14:textId="49D6EC10" w:rsidR="002127CD" w:rsidRPr="00F702C8" w:rsidRDefault="00FC368A">
      <w:pPr>
        <w:rPr>
          <w:rFonts w:cstheme="minorHAnsi"/>
          <w:sz w:val="24"/>
          <w:szCs w:val="24"/>
        </w:rPr>
      </w:pPr>
      <w:r w:rsidRPr="00F702C8">
        <w:rPr>
          <w:rFonts w:cstheme="minorHAnsi"/>
          <w:b/>
          <w:bCs/>
          <w:sz w:val="24"/>
          <w:szCs w:val="24"/>
        </w:rPr>
        <w:t>Höhenstufe:</w:t>
      </w:r>
      <w:r w:rsidR="00222F35" w:rsidRPr="00F702C8">
        <w:rPr>
          <w:rFonts w:cstheme="minorHAnsi"/>
          <w:b/>
          <w:bCs/>
          <w:sz w:val="24"/>
          <w:szCs w:val="24"/>
        </w:rPr>
        <w:t xml:space="preserve"> </w:t>
      </w:r>
      <w:r w:rsidR="00222F35" w:rsidRPr="00F702C8">
        <w:rPr>
          <w:rFonts w:cstheme="minorHAnsi"/>
          <w:sz w:val="24"/>
          <w:szCs w:val="24"/>
        </w:rPr>
        <w:t xml:space="preserve">collin bis montan </w:t>
      </w:r>
    </w:p>
    <w:p w14:paraId="255109B0" w14:textId="77777777" w:rsidR="00F702C8" w:rsidRPr="00B4492C" w:rsidRDefault="00F702C8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B4492C">
        <w:rPr>
          <w:rFonts w:cstheme="minorHAnsi"/>
          <w:noProof/>
          <w:sz w:val="24"/>
          <w:szCs w:val="24"/>
          <w:lang w:val="en-US"/>
        </w:rPr>
        <w:t>LC</w:t>
      </w:r>
    </w:p>
    <w:p w14:paraId="30ED6A2C" w14:textId="77777777" w:rsidR="00F702C8" w:rsidRPr="00B4492C" w:rsidRDefault="00F702C8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1F0EED88" w14:textId="77777777" w:rsidR="00F702C8" w:rsidRPr="00F21DE8" w:rsidRDefault="00F702C8" w:rsidP="00F702C8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85" w:tblpY="13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630A1B" w:rsidRPr="00F702C8" w14:paraId="046A1A58" w14:textId="77777777" w:rsidTr="00005C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88A1" w14:textId="77777777" w:rsidR="00630A1B" w:rsidRPr="00F702C8" w:rsidRDefault="00630A1B" w:rsidP="00005C5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702C8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39AD" w14:textId="77777777" w:rsidR="00630A1B" w:rsidRPr="00F702C8" w:rsidRDefault="00630A1B" w:rsidP="00005C5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702C8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985A" w14:textId="77777777" w:rsidR="00630A1B" w:rsidRPr="00F702C8" w:rsidRDefault="00630A1B" w:rsidP="00005C5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702C8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5F2D" w14:textId="77777777" w:rsidR="00630A1B" w:rsidRPr="00F702C8" w:rsidRDefault="00630A1B" w:rsidP="00005C5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702C8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412D" w14:textId="77777777" w:rsidR="00630A1B" w:rsidRPr="00F702C8" w:rsidRDefault="00630A1B" w:rsidP="00005C5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702C8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308C" w14:textId="77777777" w:rsidR="00630A1B" w:rsidRPr="00F702C8" w:rsidRDefault="00630A1B" w:rsidP="00005C5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702C8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0C20" w14:textId="77777777" w:rsidR="00630A1B" w:rsidRPr="00F702C8" w:rsidRDefault="00630A1B" w:rsidP="00005C5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702C8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630A1B" w:rsidRPr="00F702C8" w14:paraId="22E9A798" w14:textId="77777777" w:rsidTr="00005C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16494" w14:textId="77777777" w:rsidR="00630A1B" w:rsidRPr="00F702C8" w:rsidRDefault="00630A1B" w:rsidP="00005C5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702C8">
              <w:rPr>
                <w:rFonts w:cstheme="minorHAnsi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C6DF5" w14:textId="77777777" w:rsidR="00630A1B" w:rsidRPr="00F702C8" w:rsidRDefault="00630A1B" w:rsidP="00005C5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702C8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35B4C" w14:textId="77777777" w:rsidR="00630A1B" w:rsidRPr="00F702C8" w:rsidRDefault="00630A1B" w:rsidP="00005C5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702C8">
              <w:rPr>
                <w:rFonts w:cstheme="minorHAnsi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23FDD" w14:textId="77777777" w:rsidR="00630A1B" w:rsidRPr="00F702C8" w:rsidRDefault="00630A1B" w:rsidP="00005C5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702C8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8BF2C" w14:textId="77777777" w:rsidR="00630A1B" w:rsidRPr="00F702C8" w:rsidRDefault="00630A1B" w:rsidP="00005C5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702C8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FC89" w14:textId="77777777" w:rsidR="00630A1B" w:rsidRPr="00F702C8" w:rsidRDefault="00630A1B" w:rsidP="00005C5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702C8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6EFC9" w14:textId="77777777" w:rsidR="00630A1B" w:rsidRPr="00F702C8" w:rsidRDefault="00630A1B" w:rsidP="00005C5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702C8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5443F3C2" w14:textId="77777777" w:rsidR="00630A1B" w:rsidRPr="00F702C8" w:rsidRDefault="00630A1B">
      <w:pPr>
        <w:rPr>
          <w:rFonts w:cstheme="minorHAnsi"/>
          <w:sz w:val="24"/>
          <w:szCs w:val="24"/>
        </w:rPr>
      </w:pPr>
    </w:p>
    <w:p w14:paraId="2362765B" w14:textId="77777777" w:rsidR="00630A1B" w:rsidRPr="00F702C8" w:rsidRDefault="00630A1B">
      <w:pPr>
        <w:rPr>
          <w:rFonts w:cstheme="minorHAnsi"/>
          <w:b/>
          <w:bCs/>
        </w:rPr>
      </w:pPr>
      <w:r w:rsidRPr="00F702C8">
        <w:rPr>
          <w:rFonts w:cstheme="minorHAnsi"/>
          <w:b/>
          <w:bCs/>
          <w:sz w:val="24"/>
          <w:szCs w:val="24"/>
        </w:rPr>
        <w:t xml:space="preserve">Zeigerwerte: </w:t>
      </w:r>
    </w:p>
    <w:p w14:paraId="554FE2C0" w14:textId="65630923" w:rsidR="00630A1B" w:rsidRPr="00630A1B" w:rsidRDefault="00630A1B">
      <w:pPr>
        <w:rPr>
          <w:b/>
          <w:bCs/>
        </w:rPr>
      </w:pPr>
    </w:p>
    <w:sectPr w:rsidR="00630A1B" w:rsidRPr="00630A1B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3315" w14:textId="77777777" w:rsidR="00810010" w:rsidRDefault="00810010" w:rsidP="00671E08">
      <w:pPr>
        <w:spacing w:after="0" w:line="240" w:lineRule="auto"/>
      </w:pPr>
      <w:r>
        <w:separator/>
      </w:r>
    </w:p>
  </w:endnote>
  <w:endnote w:type="continuationSeparator" w:id="0">
    <w:p w14:paraId="5EE30E9C" w14:textId="77777777" w:rsidR="00810010" w:rsidRDefault="00810010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4C87" w14:textId="77777777" w:rsidR="00F702C8" w:rsidRPr="009F1BF4" w:rsidRDefault="00F702C8" w:rsidP="00F702C8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34ECAF4" w14:textId="77777777" w:rsidR="00F702C8" w:rsidRPr="009F1BF4" w:rsidRDefault="00F702C8" w:rsidP="00F702C8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21F07650" w14:textId="092F3D67" w:rsidR="00F702C8" w:rsidRDefault="00F702C8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6B43" w14:textId="77777777" w:rsidR="00810010" w:rsidRDefault="00810010" w:rsidP="00671E08">
      <w:pPr>
        <w:spacing w:after="0" w:line="240" w:lineRule="auto"/>
      </w:pPr>
      <w:r>
        <w:separator/>
      </w:r>
    </w:p>
  </w:footnote>
  <w:footnote w:type="continuationSeparator" w:id="0">
    <w:p w14:paraId="7FADE47E" w14:textId="77777777" w:rsidR="00810010" w:rsidRDefault="00810010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49DE05D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5C5F"/>
    <w:rsid w:val="00016D2E"/>
    <w:rsid w:val="00107771"/>
    <w:rsid w:val="002127CD"/>
    <w:rsid w:val="00222F35"/>
    <w:rsid w:val="002459D8"/>
    <w:rsid w:val="00277DC0"/>
    <w:rsid w:val="002955AC"/>
    <w:rsid w:val="002E0090"/>
    <w:rsid w:val="00323AF6"/>
    <w:rsid w:val="00390A43"/>
    <w:rsid w:val="003D0898"/>
    <w:rsid w:val="003F4D2F"/>
    <w:rsid w:val="00412618"/>
    <w:rsid w:val="004B1813"/>
    <w:rsid w:val="005715B4"/>
    <w:rsid w:val="005837D2"/>
    <w:rsid w:val="00630A1B"/>
    <w:rsid w:val="006347C7"/>
    <w:rsid w:val="006626E7"/>
    <w:rsid w:val="00671E08"/>
    <w:rsid w:val="00696696"/>
    <w:rsid w:val="00745CF3"/>
    <w:rsid w:val="007A4294"/>
    <w:rsid w:val="007B3EE2"/>
    <w:rsid w:val="007F47C0"/>
    <w:rsid w:val="00810010"/>
    <w:rsid w:val="008311FB"/>
    <w:rsid w:val="009319DB"/>
    <w:rsid w:val="0094440D"/>
    <w:rsid w:val="00957049"/>
    <w:rsid w:val="00AC64DD"/>
    <w:rsid w:val="00B5754B"/>
    <w:rsid w:val="00B61D4B"/>
    <w:rsid w:val="00BE30A5"/>
    <w:rsid w:val="00C9457E"/>
    <w:rsid w:val="00CD41EB"/>
    <w:rsid w:val="00DE2C63"/>
    <w:rsid w:val="00F702C8"/>
    <w:rsid w:val="00F973A0"/>
    <w:rsid w:val="00F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630A1B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28</cp:revision>
  <dcterms:created xsi:type="dcterms:W3CDTF">2023-08-10T13:03:00Z</dcterms:created>
  <dcterms:modified xsi:type="dcterms:W3CDTF">2024-10-28T08:56:00Z</dcterms:modified>
</cp:coreProperties>
</file>