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38" w:rsidRDefault="00393638">
      <w:pPr>
        <w:pStyle w:val="Textkrper"/>
        <w:jc w:val="center"/>
        <w:rPr>
          <w:rFonts w:ascii="Arial Narrow" w:hAnsi="Arial Narrow"/>
          <w:b/>
          <w:bCs/>
        </w:rPr>
      </w:pPr>
    </w:p>
    <w:p w:rsidR="00393638" w:rsidRDefault="00216EC6">
      <w:pPr>
        <w:pStyle w:val="Textkrper"/>
        <w:jc w:val="center"/>
      </w:pPr>
      <w:r>
        <w:rPr>
          <w:rFonts w:ascii="Arial Narrow" w:hAnsi="Arial Narrow"/>
          <w:b/>
          <w:bCs/>
        </w:rPr>
        <w:t>Stundenplan Slawistik für das Wi</w:t>
      </w:r>
      <w:r w:rsidR="00370CC7">
        <w:rPr>
          <w:rFonts w:ascii="Arial Narrow" w:hAnsi="Arial Narrow"/>
          <w:b/>
          <w:bCs/>
        </w:rPr>
        <w:t>nters</w:t>
      </w:r>
      <w:r w:rsidR="00824F63">
        <w:rPr>
          <w:rFonts w:ascii="Arial Narrow" w:hAnsi="Arial Narrow"/>
          <w:b/>
          <w:bCs/>
        </w:rPr>
        <w:t>emester 2024/25, Stand Oktober</w:t>
      </w:r>
      <w:r>
        <w:rPr>
          <w:rFonts w:ascii="Arial Narrow" w:hAnsi="Arial Narrow"/>
          <w:b/>
          <w:bCs/>
        </w:rPr>
        <w:t xml:space="preserve"> 2024</w:t>
      </w:r>
    </w:p>
    <w:p w:rsidR="00393638" w:rsidRDefault="00393638">
      <w:pPr>
        <w:pStyle w:val="Textkrper"/>
        <w:rPr>
          <w:rFonts w:ascii="Arial Narrow" w:hAnsi="Arial Narrow"/>
          <w:b/>
          <w:bCs/>
        </w:rPr>
      </w:pPr>
    </w:p>
    <w:tbl>
      <w:tblPr>
        <w:tblpPr w:leftFromText="141" w:rightFromText="141" w:vertAnchor="page" w:horzAnchor="margin" w:tblpXSpec="center" w:tblpY="1623"/>
        <w:tblW w:w="228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1442"/>
        <w:gridCol w:w="1269"/>
        <w:gridCol w:w="1281"/>
        <w:gridCol w:w="1275"/>
        <w:gridCol w:w="1281"/>
        <w:gridCol w:w="1209"/>
        <w:gridCol w:w="1361"/>
        <w:gridCol w:w="1435"/>
        <w:gridCol w:w="1278"/>
        <w:gridCol w:w="1347"/>
        <w:gridCol w:w="9"/>
        <w:gridCol w:w="1465"/>
        <w:gridCol w:w="9"/>
        <w:gridCol w:w="1673"/>
        <w:gridCol w:w="1417"/>
        <w:gridCol w:w="1406"/>
        <w:gridCol w:w="11"/>
        <w:gridCol w:w="1507"/>
        <w:gridCol w:w="1342"/>
      </w:tblGrid>
      <w:tr w:rsidR="00393638">
        <w:trPr>
          <w:trHeight w:val="266"/>
          <w:jc w:val="center"/>
        </w:trPr>
        <w:tc>
          <w:tcPr>
            <w:tcW w:w="805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</w:pPr>
          </w:p>
        </w:tc>
        <w:tc>
          <w:tcPr>
            <w:tcW w:w="399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</w:rPr>
              <w:t>MONTAG</w:t>
            </w:r>
          </w:p>
        </w:tc>
        <w:tc>
          <w:tcPr>
            <w:tcW w:w="5126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DIENSTAG</w:t>
            </w:r>
          </w:p>
        </w:tc>
        <w:tc>
          <w:tcPr>
            <w:tcW w:w="4060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MITTWOCH</w:t>
            </w:r>
          </w:p>
        </w:tc>
        <w:tc>
          <w:tcPr>
            <w:tcW w:w="5979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DONNERSTAG</w:t>
            </w:r>
          </w:p>
        </w:tc>
        <w:tc>
          <w:tcPr>
            <w:tcW w:w="2860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FREITAG</w:t>
            </w:r>
          </w:p>
        </w:tc>
      </w:tr>
      <w:tr w:rsidR="00393638">
        <w:trPr>
          <w:trHeight w:val="1525"/>
          <w:jc w:val="center"/>
        </w:trPr>
        <w:tc>
          <w:tcPr>
            <w:tcW w:w="805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8.30</w:t>
            </w:r>
          </w:p>
          <w:p w:rsidR="00393638" w:rsidRDefault="00216EC6">
            <w:pPr>
              <w:pStyle w:val="Tabelleninhalt"/>
              <w:jc w:val="center"/>
              <w:rPr>
                <w:color w:val="202122"/>
              </w:rPr>
            </w:pPr>
            <w:r>
              <w:rPr>
                <w:color w:val="202122"/>
              </w:rPr>
              <w:t>–</w:t>
            </w:r>
          </w:p>
          <w:p w:rsidR="00393638" w:rsidRDefault="00216EC6">
            <w:pPr>
              <w:pStyle w:val="Tabelleninhalt"/>
              <w:jc w:val="center"/>
            </w:pP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16EC6" w:rsidRDefault="00216EC6" w:rsidP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MAION</w:t>
            </w:r>
          </w:p>
          <w:p w:rsidR="00216EC6" w:rsidRDefault="00216EC6" w:rsidP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Einführung</w:t>
            </w:r>
          </w:p>
          <w:p w:rsidR="00216EC6" w:rsidRDefault="00216EC6" w:rsidP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 die slawist. Sprach-</w:t>
            </w:r>
          </w:p>
          <w:p w:rsidR="00216EC6" w:rsidRDefault="00216EC6" w:rsidP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wissenschaft</w:t>
            </w:r>
          </w:p>
          <w:p w:rsidR="00216EC6" w:rsidRDefault="00216EC6" w:rsidP="00216EC6">
            <w:pPr>
              <w:widowControl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VO2 612003 </w:t>
            </w:r>
            <w:r>
              <w:rPr>
                <w:rFonts w:ascii="Arial Narrow" w:hAnsi="Arial Narrow"/>
                <w:b/>
                <w:sz w:val="18"/>
                <w:szCs w:val="18"/>
              </w:rPr>
              <w:t>B1</w:t>
            </w:r>
          </w:p>
          <w:p w:rsidR="00393638" w:rsidRDefault="00216EC6" w:rsidP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Sprachspez. Begleitung Russisch zur Einführung in die Didaktik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 627150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BL3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40503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FUCHSBAUER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Forschungsseminar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SE2 612072 </w:t>
            </w:r>
            <w:r>
              <w:rPr>
                <w:rFonts w:ascii="Arial Narrow" w:hAnsi="Arial Narrow"/>
                <w:b/>
                <w:sz w:val="18"/>
                <w:szCs w:val="18"/>
              </w:rPr>
              <w:t>M3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6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93638">
        <w:trPr>
          <w:trHeight w:hRule="exact" w:val="47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6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4"/>
                <w:szCs w:val="4"/>
              </w:rPr>
            </w:pPr>
          </w:p>
        </w:tc>
      </w:tr>
      <w:tr w:rsidR="00393638">
        <w:trPr>
          <w:trHeight w:val="1395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10.15</w:t>
            </w:r>
          </w:p>
          <w:p w:rsidR="00393638" w:rsidRDefault="00216EC6">
            <w:pPr>
              <w:pStyle w:val="Tabelleninhalt"/>
              <w:jc w:val="center"/>
              <w:rPr>
                <w:color w:val="202122"/>
              </w:rPr>
            </w:pPr>
            <w:r>
              <w:rPr>
                <w:color w:val="202122"/>
              </w:rPr>
              <w:t>–</w:t>
            </w:r>
          </w:p>
          <w:p w:rsidR="00393638" w:rsidRDefault="00216EC6">
            <w:pPr>
              <w:pStyle w:val="Tabelleninhalt"/>
              <w:jc w:val="center"/>
            </w:pPr>
            <w:r>
              <w:rPr>
                <w:rFonts w:ascii="Arial Narrow" w:hAnsi="Arial Narrow"/>
              </w:rPr>
              <w:t>11.45</w:t>
            </w: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93638" w:rsidRDefault="00824F63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KALTSEIS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Medienanalyse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 612020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B5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de-DE"/>
              </w:rPr>
              <w:t>PIDOPRYGORA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Slawistisch. Spezialgebiet 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 xml:space="preserve">VU2 612031 </w:t>
            </w:r>
            <w:r>
              <w:rPr>
                <w:rFonts w:ascii="Arial Narrow" w:hAnsi="Arial Narrow"/>
                <w:b/>
                <w:sz w:val="18"/>
                <w:szCs w:val="18"/>
                <w:lang w:val="de-DE"/>
              </w:rPr>
              <w:t>B1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  <w:lang w:val="de-DE"/>
              </w:rPr>
              <w:t>Raum 40432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ZINK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Literaturwissen -schaftliches Seminar 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SE2 612019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B5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WEINBERGER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Slawische Sprachen und Kulturen in Europa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VO2 612000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BStp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50101/1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SOROKINA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Ukrainisch </w:t>
            </w:r>
            <w:r w:rsidR="00370CC7">
              <w:rPr>
                <w:rFonts w:ascii="Arial Narrow" w:hAnsi="Arial Narrow"/>
                <w:sz w:val="18"/>
                <w:szCs w:val="18"/>
              </w:rPr>
              <w:t>Ib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612016 </w:t>
            </w:r>
            <w:r>
              <w:rPr>
                <w:rFonts w:ascii="Arial Narrow" w:hAnsi="Arial Narrow"/>
                <w:b/>
                <w:sz w:val="18"/>
                <w:szCs w:val="18"/>
              </w:rPr>
              <w:t>B4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4DG12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Einführung in die Didaktik des Fremdsprachenunterrichts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 627100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BL3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40528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 Ib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612009 </w:t>
            </w:r>
            <w:r>
              <w:rPr>
                <w:rFonts w:ascii="Arial Narrow" w:hAnsi="Arial Narrow"/>
                <w:b/>
                <w:sz w:val="18"/>
                <w:szCs w:val="18"/>
              </w:rPr>
              <w:t>B1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KUPERDYAEV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B/K/M/S IIb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612006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60433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FUCHSBAUER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Altkirchenslaw. 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 612033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ZINK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Kulturwiss. Positionen u. kultur. Praktiken</w:t>
            </w:r>
          </w:p>
          <w:p w:rsidR="00393638" w:rsidRDefault="00CD7A6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</w:t>
            </w:r>
            <w:r w:rsidR="00216EC6">
              <w:rPr>
                <w:rFonts w:ascii="Arial Narrow" w:hAnsi="Arial Narrow"/>
                <w:sz w:val="18"/>
                <w:szCs w:val="18"/>
              </w:rPr>
              <w:t>2 612070</w:t>
            </w:r>
            <w:r w:rsidR="00216EC6">
              <w:rPr>
                <w:rFonts w:ascii="Arial Narrow" w:hAnsi="Arial Narrow"/>
                <w:b/>
                <w:sz w:val="18"/>
                <w:szCs w:val="18"/>
              </w:rPr>
              <w:t xml:space="preserve"> M1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Termine: 7.11.24., 9.1.25.,16.1.25.,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23.1.25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03K060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KUPERDYAEV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B/K/M/S Ia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UE4 612004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B1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  <w:lang w:val="en-US"/>
              </w:rPr>
              <w:t>Raum 60602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SOROKINA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Ukrainisch</w:t>
            </w:r>
            <w:r w:rsidR="00370CC7">
              <w:rPr>
                <w:rFonts w:ascii="Arial Narrow" w:hAnsi="Arial Narrow"/>
                <w:sz w:val="18"/>
                <w:szCs w:val="18"/>
              </w:rPr>
              <w:t xml:space="preserve"> Ib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612016 </w:t>
            </w:r>
            <w:r>
              <w:rPr>
                <w:rFonts w:ascii="Arial Narrow" w:hAnsi="Arial Narrow"/>
                <w:b/>
                <w:sz w:val="18"/>
                <w:szCs w:val="18"/>
              </w:rPr>
              <w:t>B4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60434</w:t>
            </w:r>
          </w:p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 Ib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612009 </w:t>
            </w:r>
            <w:r>
              <w:rPr>
                <w:rFonts w:ascii="Arial Narrow" w:hAnsi="Arial Narrow"/>
                <w:b/>
                <w:sz w:val="18"/>
                <w:szCs w:val="18"/>
              </w:rPr>
              <w:t>B1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WEINBERGER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B/K/M/S IIa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 612005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40506</w:t>
            </w:r>
          </w:p>
        </w:tc>
      </w:tr>
      <w:tr w:rsidR="00393638">
        <w:trPr>
          <w:trHeight w:hRule="exact" w:val="47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93638">
        <w:trPr>
          <w:trHeight w:val="1268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12.00</w:t>
            </w:r>
          </w:p>
          <w:p w:rsidR="00393638" w:rsidRDefault="00216EC6">
            <w:pPr>
              <w:pStyle w:val="Tabelleninhalt"/>
              <w:jc w:val="center"/>
              <w:rPr>
                <w:color w:val="202122"/>
              </w:rPr>
            </w:pPr>
            <w:r>
              <w:rPr>
                <w:color w:val="202122"/>
              </w:rPr>
              <w:t>–</w:t>
            </w:r>
          </w:p>
          <w:p w:rsidR="00393638" w:rsidRDefault="00216EC6">
            <w:pPr>
              <w:pStyle w:val="Tabelleninhalt"/>
              <w:jc w:val="center"/>
            </w:pPr>
            <w:r>
              <w:rPr>
                <w:rFonts w:ascii="Arial Narrow" w:hAnsi="Arial Narrow"/>
              </w:rPr>
              <w:t>13.30</w:t>
            </w: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Russisch Ia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612008 </w:t>
            </w:r>
            <w:r>
              <w:rPr>
                <w:rFonts w:ascii="Arial Narrow" w:hAnsi="Arial Narrow"/>
                <w:b/>
                <w:sz w:val="18"/>
                <w:szCs w:val="18"/>
              </w:rPr>
              <w:t>B1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DEMENKOVA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 VI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 612050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BL7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40628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HOWANITZ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Literatur -wissenschaft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PS2 612018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B3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50101/1</w:t>
            </w:r>
          </w:p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824F63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LADINIG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Der Film als künstl. u. gesellschaftliches Medium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 612071 </w:t>
            </w:r>
            <w:r>
              <w:rPr>
                <w:rFonts w:ascii="Arial Narrow" w:hAnsi="Arial Narrow"/>
                <w:b/>
                <w:sz w:val="18"/>
                <w:szCs w:val="18"/>
              </w:rPr>
              <w:t>M1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Raum </w:t>
            </w:r>
            <w:bookmarkStart w:id="0" w:name="_GoBack"/>
            <w:bookmarkEnd w:id="0"/>
            <w:r w:rsidRPr="004D4A3E">
              <w:rPr>
                <w:rFonts w:ascii="Arial Narrow" w:hAnsi="Arial Narrow"/>
                <w:sz w:val="18"/>
                <w:szCs w:val="18"/>
                <w:highlight w:val="yellow"/>
              </w:rPr>
              <w:t>40406</w:t>
            </w:r>
            <w:r w:rsidR="004D4A3E" w:rsidRPr="004D4A3E">
              <w:rPr>
                <w:rFonts w:ascii="Arial Narrow" w:hAnsi="Arial Narrow"/>
                <w:sz w:val="18"/>
                <w:szCs w:val="18"/>
                <w:highlight w:val="yellow"/>
              </w:rPr>
              <w:t>/40718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KUPERDYAEV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B/K/M/S IIb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UE4 612006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B3</w:t>
            </w:r>
          </w:p>
          <w:p w:rsidR="00393638" w:rsidRDefault="00216EC6">
            <w:pPr>
              <w:widowControl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40123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DEMENKOVA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 III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4DG12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Einführung in die Didaktik des Fremdsprachenunterrichts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 627100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BL3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40528</w:t>
            </w:r>
          </w:p>
        </w:tc>
        <w:tc>
          <w:tcPr>
            <w:tcW w:w="4069" w:type="dxa"/>
            <w:gridSpan w:val="4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Mitarbeitersitzungen</w:t>
            </w: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FUCHSBAUER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Theorien der Sprachwissenschaft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 612062 </w:t>
            </w:r>
            <w:r>
              <w:rPr>
                <w:rFonts w:ascii="Arial Narrow" w:hAnsi="Arial Narrow"/>
                <w:b/>
                <w:sz w:val="18"/>
                <w:szCs w:val="18"/>
              </w:rPr>
              <w:t>M1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KUPERDYAEV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B/K/M/S IV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612007 </w:t>
            </w:r>
            <w:r>
              <w:rPr>
                <w:rFonts w:ascii="Arial Narrow" w:hAnsi="Arial Narrow"/>
                <w:b/>
                <w:sz w:val="18"/>
                <w:szCs w:val="18"/>
              </w:rPr>
              <w:t>B5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40735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DEMENKOVA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 III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4DG12</w:t>
            </w:r>
          </w:p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93638">
        <w:trPr>
          <w:trHeight w:hRule="exact" w:val="47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93638">
        <w:trPr>
          <w:trHeight w:val="12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13.45</w:t>
            </w:r>
          </w:p>
          <w:p w:rsidR="00393638" w:rsidRDefault="00216EC6">
            <w:pPr>
              <w:pStyle w:val="Tabelleninhalt"/>
              <w:jc w:val="center"/>
              <w:rPr>
                <w:color w:val="202122"/>
              </w:rPr>
            </w:pPr>
            <w:r>
              <w:rPr>
                <w:color w:val="202122"/>
              </w:rPr>
              <w:t>–</w:t>
            </w:r>
          </w:p>
          <w:p w:rsidR="00393638" w:rsidRDefault="00216EC6">
            <w:pPr>
              <w:pStyle w:val="Tabelleninhalt"/>
              <w:jc w:val="center"/>
            </w:pPr>
            <w:r>
              <w:rPr>
                <w:rFonts w:ascii="Arial Narrow" w:hAnsi="Arial Narrow"/>
              </w:rPr>
              <w:t>15.15</w:t>
            </w: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DEMENKOVA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Russisch V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612011 </w:t>
            </w:r>
            <w:r>
              <w:rPr>
                <w:rFonts w:ascii="Arial Narrow" w:hAnsi="Arial Narrow"/>
                <w:b/>
                <w:sz w:val="18"/>
                <w:szCs w:val="18"/>
              </w:rPr>
              <w:t>B5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NAGÓREK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Polnisch Ia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612014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40506</w:t>
            </w:r>
          </w:p>
          <w:p w:rsidR="00393638" w:rsidRDefault="00393638">
            <w:pPr>
              <w:pStyle w:val="Tabelleninhalt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HOWANITZ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Ausgewählte Bereiche der Literaturwissen -schaft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VU2 612061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B1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40628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KUPERDYAEV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B/K/M/S Ia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612004 </w:t>
            </w:r>
            <w:r>
              <w:rPr>
                <w:rFonts w:ascii="Arial Narrow" w:hAnsi="Arial Narrow"/>
                <w:b/>
                <w:sz w:val="18"/>
                <w:szCs w:val="18"/>
              </w:rPr>
              <w:t>B1</w:t>
            </w:r>
          </w:p>
          <w:p w:rsidR="00393638" w:rsidRDefault="00216EC6">
            <w:pPr>
              <w:widowControl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NAGÓREK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Polnisch IIa</w:t>
            </w:r>
          </w:p>
          <w:p w:rsidR="00393638" w:rsidRDefault="00216EC6">
            <w:pPr>
              <w:widowControl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 612015 </w:t>
            </w:r>
            <w:r>
              <w:rPr>
                <w:rFonts w:ascii="Arial Narrow" w:hAnsi="Arial Narrow"/>
                <w:b/>
                <w:sz w:val="18"/>
                <w:szCs w:val="18"/>
              </w:rPr>
              <w:t>B5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60434</w:t>
            </w:r>
          </w:p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rPr>
                <w:color w:val="2E74B5" w:themeColor="accent1" w:themeShade="BF"/>
              </w:rPr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NAGÓREK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Polnisch Ia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612014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KUPERDYAEV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B/K/M/S IV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UE4 612007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B5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60433</w:t>
            </w:r>
          </w:p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DEMENKOVA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Medien verstehen u. distutieren B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 612060 </w:t>
            </w:r>
            <w:r>
              <w:rPr>
                <w:rFonts w:ascii="Arial Narrow" w:hAnsi="Arial Narrow"/>
                <w:b/>
                <w:sz w:val="18"/>
                <w:szCs w:val="18"/>
              </w:rPr>
              <w:t>M1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60434</w:t>
            </w: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Russisch Ia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612008 </w:t>
            </w:r>
            <w:r>
              <w:rPr>
                <w:rFonts w:ascii="Arial Narrow" w:hAnsi="Arial Narrow"/>
                <w:b/>
                <w:sz w:val="18"/>
                <w:szCs w:val="18"/>
              </w:rPr>
              <w:t>B1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DEMENKOVA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Russisch V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612011 </w:t>
            </w:r>
            <w:r>
              <w:rPr>
                <w:rFonts w:ascii="Arial Narrow" w:hAnsi="Arial Narrow"/>
                <w:b/>
                <w:sz w:val="18"/>
                <w:szCs w:val="18"/>
              </w:rPr>
              <w:t>B5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4DG12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pStyle w:val="Tabelleninhalt"/>
              <w:jc w:val="center"/>
            </w:pPr>
          </w:p>
        </w:tc>
      </w:tr>
      <w:tr w:rsidR="00393638">
        <w:trPr>
          <w:trHeight w:hRule="exact" w:val="47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216EC6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93638">
        <w:trPr>
          <w:trHeight w:val="1408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15.30</w:t>
            </w:r>
          </w:p>
          <w:p w:rsidR="00393638" w:rsidRDefault="00216EC6">
            <w:pPr>
              <w:pStyle w:val="Tabelleninhalt"/>
              <w:jc w:val="center"/>
              <w:rPr>
                <w:color w:val="202122"/>
              </w:rPr>
            </w:pPr>
            <w:r>
              <w:rPr>
                <w:color w:val="202122"/>
              </w:rPr>
              <w:t>–</w:t>
            </w:r>
          </w:p>
          <w:p w:rsidR="00393638" w:rsidRDefault="00216EC6">
            <w:pPr>
              <w:pStyle w:val="Tabelleninhalt"/>
              <w:jc w:val="center"/>
            </w:pPr>
            <w:r>
              <w:rPr>
                <w:rFonts w:ascii="Arial Narrow" w:hAnsi="Arial Narrow"/>
              </w:rPr>
              <w:t>17.00</w:t>
            </w: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BACHER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Konversation 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</w:t>
            </w:r>
          </w:p>
          <w:p w:rsidR="00393638" w:rsidRDefault="00216EC6">
            <w:pPr>
              <w:widowControl w:val="0"/>
              <w:suppressLineNumbers/>
              <w:shd w:val="clear" w:color="auto" w:fill="FFFFFF" w:themeFill="background1"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 612030 </w:t>
            </w:r>
            <w:r>
              <w:rPr>
                <w:rFonts w:ascii="Arial Narrow" w:hAnsi="Arial Narrow"/>
                <w:b/>
                <w:sz w:val="18"/>
                <w:szCs w:val="18"/>
              </w:rPr>
              <w:t>B5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SOROKINA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Ukrainisch </w:t>
            </w:r>
            <w:r w:rsidR="00370CC7">
              <w:rPr>
                <w:rFonts w:ascii="Arial Narrow" w:hAnsi="Arial Narrow"/>
                <w:sz w:val="18"/>
                <w:szCs w:val="18"/>
              </w:rPr>
              <w:t xml:space="preserve">IIb </w:t>
            </w:r>
            <w:r>
              <w:rPr>
                <w:rFonts w:ascii="Arial Narrow" w:hAnsi="Arial Narrow"/>
                <w:sz w:val="18"/>
                <w:szCs w:val="18"/>
              </w:rPr>
              <w:t>(Grammatik + Konversation)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612017 </w:t>
            </w:r>
            <w:r>
              <w:rPr>
                <w:rFonts w:ascii="Arial Narrow" w:hAnsi="Arial Narrow"/>
                <w:b/>
                <w:sz w:val="18"/>
                <w:szCs w:val="18"/>
              </w:rPr>
              <w:t>B6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WEINBERGER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Ausgew. Bereiche der slawisch. Sprachsysteme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VU2 612012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B3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LYAPOVA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Slawistisch. Spezialgebiet B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VU2 612032 </w:t>
            </w:r>
            <w:r>
              <w:rPr>
                <w:rFonts w:ascii="Arial Narrow" w:hAnsi="Arial Narrow"/>
                <w:b/>
                <w:sz w:val="18"/>
                <w:szCs w:val="18"/>
              </w:rPr>
              <w:t>B3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SOROKINA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Ukrainisch (Grammatik + Konversation)</w:t>
            </w:r>
            <w:r w:rsidR="00370CC7">
              <w:rPr>
                <w:rFonts w:ascii="Arial Narrow" w:hAnsi="Arial Narrow"/>
                <w:sz w:val="18"/>
                <w:szCs w:val="18"/>
              </w:rPr>
              <w:t xml:space="preserve"> IIb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UE4 612017 </w:t>
            </w:r>
            <w:r>
              <w:rPr>
                <w:rFonts w:ascii="Arial Narrow" w:hAnsi="Arial Narrow"/>
                <w:b/>
                <w:sz w:val="18"/>
                <w:szCs w:val="18"/>
              </w:rPr>
              <w:t>B6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4DG12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KALTSEIS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Sprachen lernen/lehren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SE2 627256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BL5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40503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93638">
        <w:trPr>
          <w:trHeight w:hRule="exact" w:val="47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216EC6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</w:tr>
      <w:tr w:rsidR="00393638">
        <w:trPr>
          <w:trHeight w:val="12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17.15</w:t>
            </w:r>
          </w:p>
          <w:p w:rsidR="00393638" w:rsidRDefault="00216EC6">
            <w:pPr>
              <w:pStyle w:val="Tabelleninhalt"/>
              <w:jc w:val="center"/>
              <w:rPr>
                <w:color w:val="202122"/>
              </w:rPr>
            </w:pPr>
            <w:r>
              <w:rPr>
                <w:color w:val="202122"/>
              </w:rPr>
              <w:t>–</w:t>
            </w:r>
          </w:p>
          <w:p w:rsidR="00393638" w:rsidRDefault="00216EC6">
            <w:pPr>
              <w:pStyle w:val="Tabelleninhalt"/>
              <w:jc w:val="center"/>
            </w:pPr>
            <w:r>
              <w:rPr>
                <w:rFonts w:ascii="Arial Narrow" w:hAnsi="Arial Narrow"/>
              </w:rPr>
              <w:t>18.45</w:t>
            </w: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ZINK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Ausgew. Ber. der ost-, ostmittel-, und/oder südosteuropä -ischen Kulturen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VU2 612013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B5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TRKLJA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Korpuslinguistik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VU2 612021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B3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SCHARR/ZINK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Kultur u. Geschichte Ost-, Ostmittel-, u./o. Südosteuropas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VO2 612002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BStp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Hörsaal 5 3/4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LYAPOVA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Grundlagen des Studiums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VU1 612001 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BStp/BLStp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(14-täg.)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40406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LECHLEITNER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Lesen und 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kreatives Schreiben B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UE2 612073 </w:t>
            </w:r>
            <w:r>
              <w:rPr>
                <w:rFonts w:ascii="Arial Narrow" w:hAnsi="Arial Narrow"/>
                <w:b/>
                <w:sz w:val="18"/>
                <w:szCs w:val="18"/>
              </w:rPr>
              <w:t>M1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40628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KALTSEIS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Fachpraktikum </w:t>
            </w:r>
          </w:p>
          <w:p w:rsidR="00393638" w:rsidRDefault="00216EC6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Russisch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PR1 627451 </w:t>
            </w:r>
            <w:r>
              <w:rPr>
                <w:rFonts w:ascii="Arial Narrow" w:hAnsi="Arial Narrow"/>
                <w:b/>
                <w:sz w:val="18"/>
                <w:szCs w:val="18"/>
              </w:rPr>
              <w:t>BL7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Raum 40506</w:t>
            </w:r>
          </w:p>
          <w:p w:rsidR="00393638" w:rsidRDefault="00216EC6">
            <w:pPr>
              <w:pStyle w:val="Tabelleninha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von 17.15 -19.45 Uhr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3638" w:rsidRDefault="00393638">
            <w:pPr>
              <w:widowControl w:val="0"/>
              <w:suppressLineNumbers/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93638" w:rsidRDefault="00393638">
            <w:pPr>
              <w:pStyle w:val="Tabelleninhal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93638">
        <w:trPr>
          <w:trHeight w:hRule="exact" w:val="47"/>
          <w:jc w:val="center"/>
        </w:trPr>
        <w:tc>
          <w:tcPr>
            <w:tcW w:w="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vAlign w:val="center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A933"/>
          </w:tcPr>
          <w:p w:rsidR="00393638" w:rsidRDefault="00393638">
            <w:pPr>
              <w:pStyle w:val="Tabelleninhalt"/>
              <w:spacing w:line="28" w:lineRule="exact"/>
              <w:jc w:val="center"/>
              <w:rPr>
                <w:rFonts w:ascii="Arial Narrow" w:hAnsi="Arial Narrow"/>
                <w:color w:val="FFFFFF"/>
                <w:sz w:val="18"/>
                <w:szCs w:val="18"/>
              </w:rPr>
            </w:pPr>
          </w:p>
        </w:tc>
      </w:tr>
    </w:tbl>
    <w:p w:rsidR="00393638" w:rsidRDefault="00393638">
      <w:pPr>
        <w:pStyle w:val="Rahmeninhalt"/>
        <w:rPr>
          <w:rFonts w:ascii="Arial Narrow" w:hAnsi="Arial Narrow"/>
          <w:sz w:val="18"/>
          <w:szCs w:val="18"/>
          <w:u w:val="single"/>
        </w:rPr>
      </w:pPr>
    </w:p>
    <w:p w:rsidR="00393638" w:rsidRDefault="00216EC6">
      <w:pPr>
        <w:pStyle w:val="Rahmeninhal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u w:val="single"/>
        </w:rPr>
        <w:t>Anmerkungen</w:t>
      </w:r>
      <w:r>
        <w:rPr>
          <w:rFonts w:ascii="Arial Narrow" w:hAnsi="Arial Narrow"/>
          <w:sz w:val="18"/>
          <w:szCs w:val="18"/>
        </w:rPr>
        <w:t xml:space="preserve">:  </w:t>
      </w:r>
    </w:p>
    <w:p w:rsidR="00393638" w:rsidRDefault="00216EC6">
      <w:pPr>
        <w:pStyle w:val="Rahmeninhal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Auf die Nummer der Lehrveranstaltung folgt ein Kürzel für das Studium (B = Bachelor Slawistik nach dem neuen Curriculum 2024, M = Master Slawistik, BL = Bachelor Lehramt Russisch, ML = Master Lehramt Russisch) sowie eine Ziffer für das empfohlene Semester, z.B. B4 = empfohlen für das 4. Semester des Studiums Bachelor Slawistik. Stp = STEOP</w:t>
      </w:r>
    </w:p>
    <w:p w:rsidR="00393638" w:rsidRDefault="00393638">
      <w:pPr>
        <w:pStyle w:val="Rahmeninhalt"/>
        <w:rPr>
          <w:rFonts w:ascii="Arial Narrow" w:hAnsi="Arial Narrow"/>
          <w:sz w:val="18"/>
          <w:szCs w:val="18"/>
        </w:rPr>
      </w:pPr>
    </w:p>
    <w:sectPr w:rsidR="00393638">
      <w:pgSz w:w="23811" w:h="16838" w:orient="landscape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8"/>
    <w:rsid w:val="00216EC6"/>
    <w:rsid w:val="00370CC7"/>
    <w:rsid w:val="00393638"/>
    <w:rsid w:val="004D4A3E"/>
    <w:rsid w:val="00824F63"/>
    <w:rsid w:val="00C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8BEB"/>
  <w15:docId w15:val="{13630EEA-5113-441E-B2A5-86C718F0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Lucida Sans"/>
        <w:kern w:val="2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326D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Kopf-undFuzeile"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326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A5C6-9B72-4F07-B233-F836395C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</dc:creator>
  <dc:description/>
  <cp:lastModifiedBy>Chernova, Natalia</cp:lastModifiedBy>
  <cp:revision>292</cp:revision>
  <cp:lastPrinted>2024-10-30T09:43:00Z</cp:lastPrinted>
  <dcterms:created xsi:type="dcterms:W3CDTF">2020-11-28T06:46:00Z</dcterms:created>
  <dcterms:modified xsi:type="dcterms:W3CDTF">2024-10-30T09:43:00Z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48ee6424f314703902891a275d74f6e631dc05acd5bd2698158af0bdc931c355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