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D706D88" w:rsidR="00671E08" w:rsidRPr="0057587D" w:rsidRDefault="000D7986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57587D">
        <w:rPr>
          <w:rFonts w:cstheme="minorHAnsi"/>
          <w:b/>
          <w:bCs/>
          <w:i/>
          <w:iCs/>
          <w:noProof/>
          <w:sz w:val="32"/>
          <w:szCs w:val="32"/>
        </w:rPr>
        <w:t>Rubus caesius</w:t>
      </w:r>
      <w:r w:rsidR="00671E08" w:rsidRPr="0057587D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57587D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9E3A8F" w:rsidRPr="0057587D">
        <w:rPr>
          <w:rFonts w:cstheme="minorHAnsi"/>
          <w:b/>
          <w:bCs/>
          <w:noProof/>
          <w:sz w:val="32"/>
          <w:szCs w:val="32"/>
        </w:rPr>
        <w:t>Auen-Brombeere</w:t>
      </w:r>
    </w:p>
    <w:p w14:paraId="5C73A51D" w14:textId="752E9139" w:rsidR="00671E08" w:rsidRPr="0057587D" w:rsidRDefault="007B3EE2" w:rsidP="00671E08">
      <w:pPr>
        <w:rPr>
          <w:rFonts w:cstheme="minorHAnsi"/>
          <w:noProof/>
          <w:sz w:val="24"/>
          <w:szCs w:val="24"/>
        </w:rPr>
      </w:pPr>
      <w:r w:rsidRPr="0057587D">
        <w:rPr>
          <w:rFonts w:cstheme="minorHAnsi"/>
          <w:noProof/>
          <w:sz w:val="24"/>
          <w:szCs w:val="24"/>
        </w:rPr>
        <w:t>[</w:t>
      </w:r>
      <w:r w:rsidR="00334373" w:rsidRPr="0057587D">
        <w:rPr>
          <w:rFonts w:cstheme="minorHAnsi"/>
          <w:noProof/>
          <w:sz w:val="24"/>
          <w:szCs w:val="24"/>
        </w:rPr>
        <w:t>Rosaceae, Rosengewächse</w:t>
      </w:r>
      <w:r w:rsidR="00671E08" w:rsidRPr="0057587D">
        <w:rPr>
          <w:rFonts w:cstheme="minorHAnsi"/>
          <w:noProof/>
          <w:sz w:val="24"/>
          <w:szCs w:val="24"/>
        </w:rPr>
        <w:t>]</w:t>
      </w:r>
    </w:p>
    <w:p w14:paraId="7CDE01F6" w14:textId="77777777" w:rsidR="0015315F" w:rsidRPr="0057587D" w:rsidRDefault="0015315F" w:rsidP="00671E08">
      <w:pPr>
        <w:rPr>
          <w:rFonts w:cstheme="minorHAnsi"/>
          <w:noProof/>
          <w:sz w:val="24"/>
          <w:szCs w:val="24"/>
        </w:rPr>
      </w:pPr>
    </w:p>
    <w:p w14:paraId="0413B947" w14:textId="28D503C2" w:rsidR="00671E08" w:rsidRPr="0057587D" w:rsidRDefault="006B5C9D" w:rsidP="006B5C9D">
      <w:pPr>
        <w:jc w:val="center"/>
        <w:rPr>
          <w:rFonts w:cstheme="minorHAnsi"/>
          <w:noProof/>
          <w:sz w:val="24"/>
          <w:szCs w:val="24"/>
        </w:rPr>
      </w:pPr>
      <w:r w:rsidRPr="0057587D">
        <w:rPr>
          <w:rFonts w:cstheme="minorHAnsi"/>
          <w:noProof/>
          <w:sz w:val="24"/>
          <w:szCs w:val="24"/>
        </w:rPr>
        <w:drawing>
          <wp:inline distT="0" distB="0" distL="0" distR="0" wp14:anchorId="30F90D2C" wp14:editId="2885630C">
            <wp:extent cx="1746640" cy="1583055"/>
            <wp:effectExtent l="0" t="0" r="6350" b="0"/>
            <wp:docPr id="1429798543" name="Grafik 12" descr="Ein Bild, das Stiel Stamm, draußen, Pflanze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98543" name="Grafik 12" descr="Ein Bild, das Stiel Stamm, draußen, Pflanze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20" t="5069" r="9547" b="33027"/>
                    <a:stretch/>
                  </pic:blipFill>
                  <pic:spPr bwMode="auto">
                    <a:xfrm>
                      <a:off x="0" y="0"/>
                      <a:ext cx="1747320" cy="158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587D">
        <w:rPr>
          <w:rFonts w:cstheme="minorHAnsi"/>
          <w:noProof/>
          <w:sz w:val="24"/>
          <w:szCs w:val="24"/>
        </w:rPr>
        <w:t xml:space="preserve"> </w:t>
      </w:r>
      <w:r w:rsidR="0015315F" w:rsidRPr="0057587D">
        <w:rPr>
          <w:rFonts w:cstheme="minorHAnsi"/>
          <w:noProof/>
          <w:sz w:val="24"/>
          <w:szCs w:val="24"/>
        </w:rPr>
        <w:drawing>
          <wp:inline distT="0" distB="0" distL="0" distR="0" wp14:anchorId="760C3104" wp14:editId="560D3B8F">
            <wp:extent cx="1964792" cy="1584000"/>
            <wp:effectExtent l="0" t="0" r="0" b="0"/>
            <wp:docPr id="1949849932" name="Grafik 8" descr="Ein Bild, das draußen, Halbstrauch, Samenpflanze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849932" name="Grafik 8" descr="Ein Bild, das draußen, Halbstrauch, Samenpflanze, Grü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6" t="34833" r="34596" b="19134"/>
                    <a:stretch/>
                  </pic:blipFill>
                  <pic:spPr bwMode="auto">
                    <a:xfrm>
                      <a:off x="0" y="0"/>
                      <a:ext cx="1964792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587D">
        <w:rPr>
          <w:rFonts w:cstheme="minorHAnsi"/>
          <w:noProof/>
          <w:sz w:val="24"/>
          <w:szCs w:val="24"/>
        </w:rPr>
        <w:t xml:space="preserve"> </w:t>
      </w:r>
      <w:r w:rsidR="005350FA" w:rsidRPr="0057587D">
        <w:rPr>
          <w:rFonts w:cstheme="minorHAnsi"/>
          <w:noProof/>
          <w:sz w:val="24"/>
          <w:szCs w:val="24"/>
        </w:rPr>
        <w:drawing>
          <wp:inline distT="0" distB="0" distL="0" distR="0" wp14:anchorId="400F503D" wp14:editId="2F5E914E">
            <wp:extent cx="1922710" cy="1584000"/>
            <wp:effectExtent l="0" t="0" r="1905" b="0"/>
            <wp:docPr id="207807095" name="Grafik 9" descr="Ein Bild, das Frucht, draußen, Beeren, Heidelbe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7095" name="Grafik 9" descr="Ein Bild, das Frucht, draußen, Beeren, Heidelbeer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9" t="18999" r="21297" b="11835"/>
                    <a:stretch/>
                  </pic:blipFill>
                  <pic:spPr bwMode="auto">
                    <a:xfrm>
                      <a:off x="0" y="0"/>
                      <a:ext cx="192271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9DB64" w14:textId="77777777" w:rsidR="006B5C9D" w:rsidRPr="0057587D" w:rsidRDefault="006B5C9D" w:rsidP="006B5C9D">
      <w:pPr>
        <w:jc w:val="center"/>
        <w:rPr>
          <w:rFonts w:cstheme="minorHAnsi"/>
          <w:noProof/>
          <w:sz w:val="24"/>
          <w:szCs w:val="24"/>
        </w:rPr>
      </w:pPr>
    </w:p>
    <w:p w14:paraId="4DE213D4" w14:textId="2485F037" w:rsidR="00671E08" w:rsidRPr="0057587D" w:rsidRDefault="00671E08" w:rsidP="006F19CD">
      <w:pPr>
        <w:rPr>
          <w:rFonts w:cstheme="minorHAnsi"/>
          <w:noProof/>
          <w:sz w:val="24"/>
          <w:szCs w:val="24"/>
        </w:rPr>
      </w:pPr>
      <w:r w:rsidRPr="0057587D">
        <w:rPr>
          <w:rFonts w:cstheme="minorHAnsi"/>
          <w:b/>
          <w:bCs/>
          <w:noProof/>
          <w:sz w:val="24"/>
          <w:szCs w:val="24"/>
        </w:rPr>
        <w:t>Merkmale</w:t>
      </w:r>
      <w:r w:rsidR="006F19CD" w:rsidRPr="0057587D">
        <w:rPr>
          <w:rFonts w:cstheme="minorHAnsi"/>
          <w:b/>
          <w:bCs/>
          <w:noProof/>
          <w:sz w:val="24"/>
          <w:szCs w:val="24"/>
        </w:rPr>
        <w:t xml:space="preserve">: </w:t>
      </w:r>
      <w:r w:rsidR="00177E8F" w:rsidRPr="0057587D">
        <w:rPr>
          <w:rFonts w:cstheme="minorHAnsi"/>
          <w:noProof/>
          <w:sz w:val="24"/>
          <w:szCs w:val="24"/>
        </w:rPr>
        <w:t xml:space="preserve">Dieser holzige Chamae-/ Nanophanerophyt erreicht eine Höhe von </w:t>
      </w:r>
      <w:r w:rsidR="00205CB3" w:rsidRPr="0057587D">
        <w:rPr>
          <w:rFonts w:cstheme="minorHAnsi"/>
          <w:noProof/>
          <w:sz w:val="24"/>
          <w:szCs w:val="24"/>
        </w:rPr>
        <w:t>(0,2)0,4-0,6</w:t>
      </w:r>
      <w:r w:rsidR="00CC1C9A" w:rsidRPr="0057587D">
        <w:rPr>
          <w:rFonts w:cstheme="minorHAnsi"/>
          <w:noProof/>
          <w:sz w:val="24"/>
          <w:szCs w:val="24"/>
        </w:rPr>
        <w:t xml:space="preserve"> </w:t>
      </w:r>
      <w:r w:rsidR="00205CB3" w:rsidRPr="0057587D">
        <w:rPr>
          <w:rFonts w:cstheme="minorHAnsi"/>
          <w:noProof/>
          <w:sz w:val="24"/>
          <w:szCs w:val="24"/>
        </w:rPr>
        <w:t xml:space="preserve">m und eine </w:t>
      </w:r>
      <w:r w:rsidR="00CC1C9A" w:rsidRPr="0057587D">
        <w:rPr>
          <w:rFonts w:cstheme="minorHAnsi"/>
          <w:noProof/>
          <w:sz w:val="24"/>
          <w:szCs w:val="24"/>
        </w:rPr>
        <w:t>Länge</w:t>
      </w:r>
      <w:r w:rsidR="00205CB3" w:rsidRPr="0057587D">
        <w:rPr>
          <w:rFonts w:cstheme="minorHAnsi"/>
          <w:noProof/>
          <w:sz w:val="24"/>
          <w:szCs w:val="24"/>
        </w:rPr>
        <w:t xml:space="preserve"> von </w:t>
      </w:r>
      <w:r w:rsidR="001F6942" w:rsidRPr="0057587D">
        <w:rPr>
          <w:rFonts w:cstheme="minorHAnsi"/>
          <w:noProof/>
          <w:sz w:val="24"/>
          <w:szCs w:val="24"/>
        </w:rPr>
        <w:t>1-2,5</w:t>
      </w:r>
      <w:r w:rsidR="00CC1C9A" w:rsidRPr="0057587D">
        <w:rPr>
          <w:rFonts w:cstheme="minorHAnsi"/>
          <w:noProof/>
          <w:sz w:val="24"/>
          <w:szCs w:val="24"/>
        </w:rPr>
        <w:t xml:space="preserve"> </w:t>
      </w:r>
      <w:r w:rsidR="001F6942" w:rsidRPr="0057587D">
        <w:rPr>
          <w:rFonts w:cstheme="minorHAnsi"/>
          <w:noProof/>
          <w:sz w:val="24"/>
          <w:szCs w:val="24"/>
        </w:rPr>
        <w:t xml:space="preserve">m. </w:t>
      </w:r>
    </w:p>
    <w:p w14:paraId="327F5CB2" w14:textId="67935A73" w:rsidR="009E3A8F" w:rsidRPr="0057587D" w:rsidRDefault="00C2339D" w:rsidP="006F19CD">
      <w:pPr>
        <w:rPr>
          <w:rFonts w:cstheme="minorHAnsi"/>
          <w:noProof/>
          <w:sz w:val="24"/>
          <w:szCs w:val="24"/>
        </w:rPr>
      </w:pPr>
      <w:r w:rsidRPr="0057587D">
        <w:rPr>
          <w:rFonts w:cstheme="minorHAnsi"/>
          <w:noProof/>
          <w:sz w:val="24"/>
          <w:szCs w:val="24"/>
        </w:rPr>
        <w:t>Der Schösslingsast ist stielrund und stark bereift</w:t>
      </w:r>
      <w:r w:rsidR="002A7413" w:rsidRPr="0057587D">
        <w:rPr>
          <w:rFonts w:cstheme="minorHAnsi"/>
          <w:noProof/>
          <w:sz w:val="24"/>
          <w:szCs w:val="24"/>
        </w:rPr>
        <w:t xml:space="preserve"> und mit nadeligen </w:t>
      </w:r>
      <w:r w:rsidR="0046068A" w:rsidRPr="0057587D">
        <w:rPr>
          <w:rFonts w:cstheme="minorHAnsi"/>
          <w:noProof/>
          <w:sz w:val="24"/>
          <w:szCs w:val="24"/>
        </w:rPr>
        <w:t>B</w:t>
      </w:r>
      <w:r w:rsidR="002A7413" w:rsidRPr="0057587D">
        <w:rPr>
          <w:rFonts w:cstheme="minorHAnsi"/>
          <w:noProof/>
          <w:sz w:val="24"/>
          <w:szCs w:val="24"/>
        </w:rPr>
        <w:t>orsten</w:t>
      </w:r>
      <w:r w:rsidR="00FC6E07" w:rsidRPr="0057587D">
        <w:rPr>
          <w:rFonts w:cstheme="minorHAnsi"/>
          <w:noProof/>
          <w:sz w:val="24"/>
          <w:szCs w:val="24"/>
        </w:rPr>
        <w:t xml:space="preserve"> und Stacheln</w:t>
      </w:r>
      <w:r w:rsidR="002A7413" w:rsidRPr="0057587D">
        <w:rPr>
          <w:rFonts w:cstheme="minorHAnsi"/>
          <w:noProof/>
          <w:sz w:val="24"/>
          <w:szCs w:val="24"/>
        </w:rPr>
        <w:t xml:space="preserve"> besetzt.</w:t>
      </w:r>
      <w:r w:rsidR="00FC6E07" w:rsidRPr="0057587D">
        <w:rPr>
          <w:rFonts w:cstheme="minorHAnsi"/>
          <w:noProof/>
          <w:sz w:val="24"/>
          <w:szCs w:val="24"/>
        </w:rPr>
        <w:t xml:space="preserve"> D</w:t>
      </w:r>
      <w:r w:rsidR="00AF7F38" w:rsidRPr="0057587D">
        <w:rPr>
          <w:rFonts w:cstheme="minorHAnsi"/>
          <w:noProof/>
          <w:sz w:val="24"/>
          <w:szCs w:val="24"/>
        </w:rPr>
        <w:t xml:space="preserve">ie Laubblätter </w:t>
      </w:r>
      <w:r w:rsidR="00EB3C62" w:rsidRPr="0057587D">
        <w:rPr>
          <w:rFonts w:cstheme="minorHAnsi"/>
          <w:noProof/>
          <w:sz w:val="24"/>
          <w:szCs w:val="24"/>
        </w:rPr>
        <w:t xml:space="preserve">sind meist </w:t>
      </w:r>
      <w:r w:rsidR="00E93908" w:rsidRPr="0057587D">
        <w:rPr>
          <w:rFonts w:cstheme="minorHAnsi"/>
          <w:noProof/>
          <w:sz w:val="24"/>
          <w:szCs w:val="24"/>
        </w:rPr>
        <w:t>3-zählig</w:t>
      </w:r>
      <w:r w:rsidR="0091547F" w:rsidRPr="0057587D">
        <w:rPr>
          <w:rFonts w:cstheme="minorHAnsi"/>
          <w:noProof/>
          <w:sz w:val="24"/>
          <w:szCs w:val="24"/>
        </w:rPr>
        <w:t>, d</w:t>
      </w:r>
      <w:r w:rsidR="00EB3C62" w:rsidRPr="0057587D">
        <w:rPr>
          <w:rFonts w:cstheme="minorHAnsi"/>
          <w:noProof/>
          <w:sz w:val="24"/>
          <w:szCs w:val="24"/>
        </w:rPr>
        <w:t xml:space="preserve">ie Teilblätter haben einen </w:t>
      </w:r>
      <w:r w:rsidR="0091547F" w:rsidRPr="0057587D">
        <w:rPr>
          <w:rFonts w:cstheme="minorHAnsi"/>
          <w:noProof/>
          <w:sz w:val="24"/>
          <w:szCs w:val="24"/>
        </w:rPr>
        <w:t>unregelmäßig gezähnten Blattrand</w:t>
      </w:r>
      <w:r w:rsidR="00362B33" w:rsidRPr="0057587D">
        <w:rPr>
          <w:rFonts w:cstheme="minorHAnsi"/>
          <w:noProof/>
          <w:sz w:val="24"/>
          <w:szCs w:val="24"/>
        </w:rPr>
        <w:t>. Das En</w:t>
      </w:r>
      <w:r w:rsidR="009F49A8" w:rsidRPr="0057587D">
        <w:rPr>
          <w:rFonts w:cstheme="minorHAnsi"/>
          <w:noProof/>
          <w:sz w:val="24"/>
          <w:szCs w:val="24"/>
        </w:rPr>
        <w:t>d</w:t>
      </w:r>
      <w:r w:rsidR="00362B33" w:rsidRPr="0057587D">
        <w:rPr>
          <w:rFonts w:cstheme="minorHAnsi"/>
          <w:noProof/>
          <w:sz w:val="24"/>
          <w:szCs w:val="24"/>
        </w:rPr>
        <w:t>teilblatt ist gestielt</w:t>
      </w:r>
      <w:r w:rsidR="00CF030D" w:rsidRPr="0057587D">
        <w:rPr>
          <w:rFonts w:cstheme="minorHAnsi"/>
          <w:noProof/>
          <w:sz w:val="24"/>
          <w:szCs w:val="24"/>
        </w:rPr>
        <w:t xml:space="preserve"> und die Nebenblätter sind breit-lanzettlich.</w:t>
      </w:r>
    </w:p>
    <w:p w14:paraId="3F70CF1B" w14:textId="47A49C8E" w:rsidR="00BF0959" w:rsidRPr="0057587D" w:rsidRDefault="00BF0959" w:rsidP="006F19CD">
      <w:pPr>
        <w:rPr>
          <w:rFonts w:cstheme="minorHAnsi"/>
          <w:noProof/>
          <w:sz w:val="24"/>
          <w:szCs w:val="24"/>
        </w:rPr>
      </w:pPr>
      <w:r w:rsidRPr="0057587D">
        <w:rPr>
          <w:rFonts w:cstheme="minorHAnsi"/>
          <w:noProof/>
          <w:sz w:val="24"/>
          <w:szCs w:val="24"/>
        </w:rPr>
        <w:t>Der Blütenstand ist wenig blütig</w:t>
      </w:r>
      <w:r w:rsidR="00DD7637" w:rsidRPr="0057587D">
        <w:rPr>
          <w:rFonts w:cstheme="minorHAnsi"/>
          <w:noProof/>
          <w:sz w:val="24"/>
          <w:szCs w:val="24"/>
        </w:rPr>
        <w:t xml:space="preserve">. Die weißen Kronblätter </w:t>
      </w:r>
      <w:r w:rsidR="00362B33" w:rsidRPr="0057587D">
        <w:rPr>
          <w:rFonts w:cstheme="minorHAnsi"/>
          <w:noProof/>
          <w:sz w:val="24"/>
          <w:szCs w:val="24"/>
        </w:rPr>
        <w:t xml:space="preserve">haben eine ovale Form </w:t>
      </w:r>
      <w:r w:rsidR="0046068A" w:rsidRPr="0057587D">
        <w:rPr>
          <w:rFonts w:cstheme="minorHAnsi"/>
          <w:noProof/>
          <w:sz w:val="24"/>
          <w:szCs w:val="24"/>
        </w:rPr>
        <w:t xml:space="preserve">und </w:t>
      </w:r>
      <w:r w:rsidR="00DD7637" w:rsidRPr="0057587D">
        <w:rPr>
          <w:rFonts w:cstheme="minorHAnsi"/>
          <w:noProof/>
          <w:sz w:val="24"/>
          <w:szCs w:val="24"/>
        </w:rPr>
        <w:t>wirken</w:t>
      </w:r>
      <w:r w:rsidR="00CF030D" w:rsidRPr="0057587D">
        <w:rPr>
          <w:rFonts w:cstheme="minorHAnsi"/>
          <w:noProof/>
          <w:sz w:val="24"/>
          <w:szCs w:val="24"/>
        </w:rPr>
        <w:t xml:space="preserve"> oft</w:t>
      </w:r>
      <w:r w:rsidR="00DD7637" w:rsidRPr="0057587D">
        <w:rPr>
          <w:rFonts w:cstheme="minorHAnsi"/>
          <w:noProof/>
          <w:sz w:val="24"/>
          <w:szCs w:val="24"/>
        </w:rPr>
        <w:t xml:space="preserve"> </w:t>
      </w:r>
      <w:r w:rsidR="0046068A" w:rsidRPr="0057587D">
        <w:rPr>
          <w:rFonts w:cstheme="minorHAnsi"/>
          <w:noProof/>
          <w:sz w:val="24"/>
          <w:szCs w:val="24"/>
        </w:rPr>
        <w:t>zerknittert.</w:t>
      </w:r>
      <w:r w:rsidR="00AF7F38" w:rsidRPr="0057587D">
        <w:rPr>
          <w:rFonts w:cstheme="minorHAnsi"/>
          <w:noProof/>
          <w:sz w:val="24"/>
          <w:szCs w:val="24"/>
        </w:rPr>
        <w:t xml:space="preserve"> </w:t>
      </w:r>
    </w:p>
    <w:p w14:paraId="3D885F68" w14:textId="68F3DF66" w:rsidR="00934191" w:rsidRPr="0057587D" w:rsidRDefault="00934191" w:rsidP="006F19CD">
      <w:pPr>
        <w:rPr>
          <w:rFonts w:cstheme="minorHAnsi"/>
          <w:noProof/>
          <w:sz w:val="24"/>
          <w:szCs w:val="24"/>
        </w:rPr>
      </w:pPr>
      <w:r w:rsidRPr="0057587D">
        <w:rPr>
          <w:rFonts w:cstheme="minorHAnsi"/>
          <w:noProof/>
          <w:sz w:val="24"/>
          <w:szCs w:val="24"/>
        </w:rPr>
        <w:t xml:space="preserve">Die bläuliche Frucht ist stark bereift, besteht aus </w:t>
      </w:r>
      <w:r w:rsidR="00FC2BF8" w:rsidRPr="0057587D">
        <w:rPr>
          <w:rFonts w:cstheme="minorHAnsi"/>
          <w:noProof/>
          <w:sz w:val="24"/>
          <w:szCs w:val="24"/>
        </w:rPr>
        <w:t>5-20 Teilfrüchten und ist von anliegenden Kelchblättern umgeben.</w:t>
      </w:r>
    </w:p>
    <w:p w14:paraId="6EAA86C1" w14:textId="6B6F41EB" w:rsidR="002E136D" w:rsidRPr="0057587D" w:rsidRDefault="003752A4" w:rsidP="00671E08">
      <w:pPr>
        <w:rPr>
          <w:rFonts w:cstheme="minorHAnsi"/>
          <w:iCs/>
          <w:sz w:val="24"/>
          <w:szCs w:val="24"/>
        </w:rPr>
      </w:pPr>
      <w:r w:rsidRPr="0057587D">
        <w:rPr>
          <w:rFonts w:cstheme="minorHAnsi"/>
          <w:b/>
          <w:bCs/>
          <w:sz w:val="24"/>
          <w:szCs w:val="24"/>
        </w:rPr>
        <w:t>Ökologie:</w:t>
      </w:r>
      <w:r w:rsidR="00A1378C" w:rsidRPr="0057587D">
        <w:rPr>
          <w:rFonts w:cstheme="minorHAnsi"/>
          <w:b/>
          <w:bCs/>
          <w:sz w:val="24"/>
          <w:szCs w:val="24"/>
        </w:rPr>
        <w:t xml:space="preserve"> </w:t>
      </w:r>
      <w:r w:rsidR="00F10517" w:rsidRPr="0057587D">
        <w:rPr>
          <w:rFonts w:cstheme="minorHAnsi"/>
          <w:iCs/>
          <w:sz w:val="24"/>
          <w:szCs w:val="24"/>
        </w:rPr>
        <w:t xml:space="preserve">Diese </w:t>
      </w:r>
      <w:r w:rsidR="00721836" w:rsidRPr="0057587D">
        <w:rPr>
          <w:rFonts w:cstheme="minorHAnsi"/>
          <w:iCs/>
          <w:sz w:val="24"/>
          <w:szCs w:val="24"/>
        </w:rPr>
        <w:t xml:space="preserve">pH-indifferente </w:t>
      </w:r>
      <w:r w:rsidR="00F10517" w:rsidRPr="0057587D">
        <w:rPr>
          <w:rFonts w:cstheme="minorHAnsi"/>
          <w:iCs/>
          <w:sz w:val="24"/>
          <w:szCs w:val="24"/>
        </w:rPr>
        <w:t xml:space="preserve">Art kommt häufig in Auwäldern, in Brombeerauen, an Bachufern, auf feuchten Äckern, </w:t>
      </w:r>
      <w:r w:rsidR="00E44448" w:rsidRPr="0057587D">
        <w:rPr>
          <w:rFonts w:cstheme="minorHAnsi"/>
          <w:iCs/>
          <w:sz w:val="24"/>
          <w:szCs w:val="24"/>
        </w:rPr>
        <w:t>in subruderalen, frischen bis feuchten Gebüschen und Säumen</w:t>
      </w:r>
      <w:r w:rsidR="00084174" w:rsidRPr="0057587D">
        <w:rPr>
          <w:rFonts w:cstheme="minorHAnsi"/>
          <w:iCs/>
          <w:sz w:val="24"/>
          <w:szCs w:val="24"/>
        </w:rPr>
        <w:t xml:space="preserve"> v</w:t>
      </w:r>
      <w:r w:rsidR="00E44448" w:rsidRPr="0057587D">
        <w:rPr>
          <w:rFonts w:cstheme="minorHAnsi"/>
          <w:iCs/>
          <w:sz w:val="24"/>
          <w:szCs w:val="24"/>
        </w:rPr>
        <w:t>or.</w:t>
      </w:r>
    </w:p>
    <w:p w14:paraId="7B778B08" w14:textId="77777777" w:rsidR="0057587D" w:rsidRPr="0057587D" w:rsidRDefault="0057587D" w:rsidP="0057587D">
      <w:pPr>
        <w:rPr>
          <w:rFonts w:cstheme="minorHAnsi"/>
          <w:noProof/>
          <w:sz w:val="24"/>
          <w:szCs w:val="24"/>
        </w:rPr>
      </w:pPr>
      <w:r w:rsidRPr="0057587D">
        <w:rPr>
          <w:rFonts w:cstheme="minorHAnsi"/>
          <w:b/>
          <w:bCs/>
          <w:noProof/>
          <w:sz w:val="24"/>
          <w:szCs w:val="24"/>
        </w:rPr>
        <w:t>Blütezeit:</w:t>
      </w:r>
      <w:r w:rsidRPr="0057587D">
        <w:rPr>
          <w:rFonts w:cstheme="minorHAnsi"/>
          <w:noProof/>
          <w:sz w:val="24"/>
          <w:szCs w:val="24"/>
        </w:rPr>
        <w:t xml:space="preserve"> Mai bis August </w:t>
      </w:r>
    </w:p>
    <w:p w14:paraId="5C3C5ABA" w14:textId="027B3B52" w:rsidR="001F6942" w:rsidRPr="0057587D" w:rsidRDefault="001F6942" w:rsidP="00671E08">
      <w:pPr>
        <w:rPr>
          <w:rFonts w:cstheme="minorHAnsi"/>
          <w:sz w:val="24"/>
          <w:szCs w:val="24"/>
        </w:rPr>
      </w:pPr>
      <w:r w:rsidRPr="0057587D">
        <w:rPr>
          <w:rFonts w:cstheme="minorHAnsi"/>
          <w:b/>
          <w:bCs/>
          <w:sz w:val="24"/>
          <w:szCs w:val="24"/>
        </w:rPr>
        <w:t>Höhenstufe:</w:t>
      </w:r>
      <w:r w:rsidR="00721836" w:rsidRPr="0057587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636EF5" w:rsidRPr="0057587D">
        <w:rPr>
          <w:rFonts w:cstheme="minorHAnsi"/>
          <w:sz w:val="24"/>
          <w:szCs w:val="24"/>
        </w:rPr>
        <w:t>collin</w:t>
      </w:r>
      <w:proofErr w:type="spellEnd"/>
      <w:r w:rsidR="00636EF5" w:rsidRPr="0057587D">
        <w:rPr>
          <w:rFonts w:cstheme="minorHAnsi"/>
          <w:sz w:val="24"/>
          <w:szCs w:val="24"/>
        </w:rPr>
        <w:t xml:space="preserve"> bis montan</w:t>
      </w:r>
    </w:p>
    <w:p w14:paraId="0E0A13DB" w14:textId="77777777" w:rsidR="0057587D" w:rsidRPr="00933E0C" w:rsidRDefault="0057587D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33A863DE" w14:textId="77777777" w:rsidR="0057587D" w:rsidRPr="00933E0C" w:rsidRDefault="0057587D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E0C1509" w14:textId="77777777" w:rsidR="0057587D" w:rsidRPr="00F21DE8" w:rsidRDefault="0057587D" w:rsidP="0057587D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5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8347D0" w:rsidRPr="0057587D" w14:paraId="532896D8" w14:textId="77777777" w:rsidTr="008347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6A7F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6E2C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2DFB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BF2B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9074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7A56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07D0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347D0" w:rsidRPr="0057587D" w14:paraId="5068AFD0" w14:textId="77777777" w:rsidTr="008347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FC5F7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A8B57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0770D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3FD85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1C250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85F97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7E63F" w14:textId="77777777" w:rsidR="008347D0" w:rsidRPr="0057587D" w:rsidRDefault="008347D0" w:rsidP="008347D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7587D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</w:tr>
    </w:tbl>
    <w:p w14:paraId="609C3E31" w14:textId="77777777" w:rsidR="006B5C9D" w:rsidRPr="0057587D" w:rsidRDefault="006B5C9D">
      <w:pPr>
        <w:rPr>
          <w:rFonts w:cstheme="minorHAnsi"/>
          <w:sz w:val="24"/>
          <w:szCs w:val="24"/>
        </w:rPr>
      </w:pPr>
    </w:p>
    <w:p w14:paraId="17931EB6" w14:textId="77777777" w:rsidR="008347D0" w:rsidRPr="0057587D" w:rsidRDefault="006B5C9D">
      <w:pPr>
        <w:rPr>
          <w:rFonts w:cstheme="minorHAnsi"/>
          <w:b/>
          <w:bCs/>
          <w:sz w:val="24"/>
          <w:szCs w:val="24"/>
        </w:rPr>
      </w:pPr>
      <w:r w:rsidRPr="0057587D">
        <w:rPr>
          <w:rFonts w:cstheme="minorHAnsi"/>
          <w:b/>
          <w:bCs/>
          <w:sz w:val="24"/>
          <w:szCs w:val="24"/>
        </w:rPr>
        <w:t xml:space="preserve">Zeigerwerte: </w:t>
      </w:r>
    </w:p>
    <w:p w14:paraId="671441AC" w14:textId="1F04D604" w:rsidR="006B5C9D" w:rsidRPr="0057587D" w:rsidRDefault="006B5C9D">
      <w:pPr>
        <w:rPr>
          <w:rFonts w:cstheme="minorHAnsi"/>
          <w:b/>
          <w:bCs/>
          <w:sz w:val="24"/>
          <w:szCs w:val="24"/>
        </w:rPr>
      </w:pPr>
    </w:p>
    <w:p w14:paraId="0B593DB8" w14:textId="77777777" w:rsidR="006B5C9D" w:rsidRDefault="006B5C9D"/>
    <w:sectPr w:rsidR="006B5C9D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BFF9" w14:textId="77777777" w:rsidR="0057587D" w:rsidRPr="009F1BF4" w:rsidRDefault="0057587D" w:rsidP="0057587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3C18B92" w14:textId="77777777" w:rsidR="0057587D" w:rsidRPr="009F1BF4" w:rsidRDefault="0057587D" w:rsidP="0057587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40C2323" w14:textId="483EE442" w:rsidR="0057587D" w:rsidRDefault="0057587D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97C096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22F2"/>
    <w:rsid w:val="00016D2E"/>
    <w:rsid w:val="00036F9D"/>
    <w:rsid w:val="00040FDC"/>
    <w:rsid w:val="00041ED2"/>
    <w:rsid w:val="0004662A"/>
    <w:rsid w:val="00084174"/>
    <w:rsid w:val="000C25CA"/>
    <w:rsid w:val="000D7986"/>
    <w:rsid w:val="00125EDF"/>
    <w:rsid w:val="00131467"/>
    <w:rsid w:val="00150FF2"/>
    <w:rsid w:val="0015315F"/>
    <w:rsid w:val="00177E8F"/>
    <w:rsid w:val="00180003"/>
    <w:rsid w:val="0018504B"/>
    <w:rsid w:val="001C54EB"/>
    <w:rsid w:val="001E31B8"/>
    <w:rsid w:val="001F6942"/>
    <w:rsid w:val="00205CB3"/>
    <w:rsid w:val="002127CD"/>
    <w:rsid w:val="00213C04"/>
    <w:rsid w:val="00214075"/>
    <w:rsid w:val="00217657"/>
    <w:rsid w:val="00220033"/>
    <w:rsid w:val="002459D8"/>
    <w:rsid w:val="00252F5E"/>
    <w:rsid w:val="00277DC0"/>
    <w:rsid w:val="002A7413"/>
    <w:rsid w:val="002E136D"/>
    <w:rsid w:val="002E6267"/>
    <w:rsid w:val="00323AF6"/>
    <w:rsid w:val="00334373"/>
    <w:rsid w:val="00362B33"/>
    <w:rsid w:val="003752A4"/>
    <w:rsid w:val="003759D7"/>
    <w:rsid w:val="003C1D86"/>
    <w:rsid w:val="003C2090"/>
    <w:rsid w:val="003F4D2F"/>
    <w:rsid w:val="004206BC"/>
    <w:rsid w:val="004319AF"/>
    <w:rsid w:val="004353BE"/>
    <w:rsid w:val="00441AA3"/>
    <w:rsid w:val="0046068A"/>
    <w:rsid w:val="00472B62"/>
    <w:rsid w:val="004A1D68"/>
    <w:rsid w:val="004B3621"/>
    <w:rsid w:val="004B3CE0"/>
    <w:rsid w:val="004D33F6"/>
    <w:rsid w:val="004D5FB7"/>
    <w:rsid w:val="004F4CEF"/>
    <w:rsid w:val="005006D6"/>
    <w:rsid w:val="005350FA"/>
    <w:rsid w:val="00537F05"/>
    <w:rsid w:val="00543622"/>
    <w:rsid w:val="005447F9"/>
    <w:rsid w:val="00546BCA"/>
    <w:rsid w:val="0057587D"/>
    <w:rsid w:val="005837D2"/>
    <w:rsid w:val="005D730C"/>
    <w:rsid w:val="005F638A"/>
    <w:rsid w:val="0062384F"/>
    <w:rsid w:val="00636EF5"/>
    <w:rsid w:val="00650954"/>
    <w:rsid w:val="00671E08"/>
    <w:rsid w:val="006B5C9D"/>
    <w:rsid w:val="006E2212"/>
    <w:rsid w:val="006F19CD"/>
    <w:rsid w:val="00721836"/>
    <w:rsid w:val="00757CDB"/>
    <w:rsid w:val="007B3EE2"/>
    <w:rsid w:val="007C4393"/>
    <w:rsid w:val="008311FB"/>
    <w:rsid w:val="008347D0"/>
    <w:rsid w:val="00864420"/>
    <w:rsid w:val="0091547F"/>
    <w:rsid w:val="00934191"/>
    <w:rsid w:val="00976314"/>
    <w:rsid w:val="009E3A8F"/>
    <w:rsid w:val="009F0A51"/>
    <w:rsid w:val="009F2FF5"/>
    <w:rsid w:val="009F49A8"/>
    <w:rsid w:val="00A1378C"/>
    <w:rsid w:val="00A542F9"/>
    <w:rsid w:val="00AC64DD"/>
    <w:rsid w:val="00AF7F38"/>
    <w:rsid w:val="00B22962"/>
    <w:rsid w:val="00B44A9E"/>
    <w:rsid w:val="00B5349C"/>
    <w:rsid w:val="00B5754B"/>
    <w:rsid w:val="00B61D4B"/>
    <w:rsid w:val="00BA52E1"/>
    <w:rsid w:val="00BD1436"/>
    <w:rsid w:val="00BF0959"/>
    <w:rsid w:val="00BF420B"/>
    <w:rsid w:val="00C040F9"/>
    <w:rsid w:val="00C1242D"/>
    <w:rsid w:val="00C12E7B"/>
    <w:rsid w:val="00C2339D"/>
    <w:rsid w:val="00C64494"/>
    <w:rsid w:val="00C907AC"/>
    <w:rsid w:val="00CC1C9A"/>
    <w:rsid w:val="00CE49A2"/>
    <w:rsid w:val="00CF030D"/>
    <w:rsid w:val="00D732A0"/>
    <w:rsid w:val="00DA7CB4"/>
    <w:rsid w:val="00DB29BB"/>
    <w:rsid w:val="00DD7637"/>
    <w:rsid w:val="00DE2C63"/>
    <w:rsid w:val="00E44448"/>
    <w:rsid w:val="00E93908"/>
    <w:rsid w:val="00EB3C62"/>
    <w:rsid w:val="00F10517"/>
    <w:rsid w:val="00F46D4D"/>
    <w:rsid w:val="00FB117B"/>
    <w:rsid w:val="00FC2BF8"/>
    <w:rsid w:val="00F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DA7CB4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8347D0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112</cp:revision>
  <dcterms:created xsi:type="dcterms:W3CDTF">2023-07-21T12:24:00Z</dcterms:created>
  <dcterms:modified xsi:type="dcterms:W3CDTF">2024-10-29T10:34:00Z</dcterms:modified>
</cp:coreProperties>
</file>