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4AFAA34" w:rsidR="00671E08" w:rsidRPr="008011A4" w:rsidRDefault="00504B36" w:rsidP="00671E08">
      <w:pPr>
        <w:rPr>
          <w:rFonts w:cstheme="minorHAnsi"/>
          <w:b/>
          <w:bCs/>
          <w:noProof/>
          <w:sz w:val="32"/>
          <w:szCs w:val="32"/>
        </w:rPr>
      </w:pPr>
      <w:r w:rsidRPr="008011A4">
        <w:rPr>
          <w:rFonts w:cstheme="minorHAnsi"/>
          <w:b/>
          <w:bCs/>
          <w:i/>
          <w:iCs/>
          <w:noProof/>
          <w:sz w:val="32"/>
          <w:szCs w:val="32"/>
        </w:rPr>
        <w:t>Picea abies</w:t>
      </w:r>
      <w:r w:rsidR="00671E08" w:rsidRPr="008011A4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8011A4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8011A4">
        <w:rPr>
          <w:rFonts w:cstheme="minorHAnsi"/>
          <w:b/>
          <w:bCs/>
          <w:noProof/>
          <w:sz w:val="32"/>
          <w:szCs w:val="32"/>
        </w:rPr>
        <w:t>Gewöhnlich</w:t>
      </w:r>
      <w:r w:rsidR="004C7BA8" w:rsidRPr="008011A4">
        <w:rPr>
          <w:rFonts w:cstheme="minorHAnsi"/>
          <w:b/>
          <w:bCs/>
          <w:noProof/>
          <w:sz w:val="32"/>
          <w:szCs w:val="32"/>
        </w:rPr>
        <w:t>-</w:t>
      </w:r>
      <w:r w:rsidRPr="008011A4">
        <w:rPr>
          <w:rFonts w:cstheme="minorHAnsi"/>
          <w:b/>
          <w:bCs/>
          <w:noProof/>
          <w:sz w:val="32"/>
          <w:szCs w:val="32"/>
        </w:rPr>
        <w:t xml:space="preserve">Fichte </w:t>
      </w:r>
    </w:p>
    <w:p w14:paraId="5C73A51D" w14:textId="4FE7F19A" w:rsidR="00671E08" w:rsidRPr="008011A4" w:rsidRDefault="007B3EE2" w:rsidP="00671E08">
      <w:pPr>
        <w:rPr>
          <w:rFonts w:cstheme="minorHAnsi"/>
          <w:noProof/>
          <w:sz w:val="24"/>
          <w:szCs w:val="24"/>
        </w:rPr>
      </w:pPr>
      <w:r w:rsidRPr="008011A4">
        <w:rPr>
          <w:rFonts w:cstheme="minorHAnsi"/>
          <w:noProof/>
          <w:sz w:val="24"/>
          <w:szCs w:val="24"/>
        </w:rPr>
        <w:t>[</w:t>
      </w:r>
      <w:r w:rsidR="00504B36" w:rsidRPr="008011A4">
        <w:rPr>
          <w:rFonts w:cstheme="minorHAnsi"/>
          <w:noProof/>
          <w:sz w:val="24"/>
          <w:szCs w:val="24"/>
        </w:rPr>
        <w:t>Pinaceae, Kieferngewächse</w:t>
      </w:r>
      <w:r w:rsidR="00671E08" w:rsidRPr="008011A4">
        <w:rPr>
          <w:rFonts w:cstheme="minorHAnsi"/>
          <w:noProof/>
          <w:sz w:val="24"/>
          <w:szCs w:val="24"/>
        </w:rPr>
        <w:t>]</w:t>
      </w:r>
    </w:p>
    <w:p w14:paraId="7B5C29E6" w14:textId="77777777" w:rsidR="003544AC" w:rsidRPr="008011A4" w:rsidRDefault="003544AC" w:rsidP="00671E08">
      <w:pPr>
        <w:rPr>
          <w:rFonts w:cstheme="minorHAnsi"/>
          <w:noProof/>
          <w:sz w:val="24"/>
          <w:szCs w:val="24"/>
        </w:rPr>
      </w:pPr>
    </w:p>
    <w:p w14:paraId="0413B947" w14:textId="2D3DC553" w:rsidR="00671E08" w:rsidRPr="008011A4" w:rsidRDefault="00240FF3" w:rsidP="003544AC">
      <w:pPr>
        <w:jc w:val="center"/>
        <w:rPr>
          <w:rFonts w:cstheme="minorHAnsi"/>
          <w:noProof/>
          <w:sz w:val="28"/>
          <w:szCs w:val="28"/>
        </w:rPr>
      </w:pPr>
      <w:r w:rsidRPr="008011A4">
        <w:rPr>
          <w:rFonts w:cstheme="minorHAnsi"/>
          <w:noProof/>
          <w:sz w:val="24"/>
          <w:szCs w:val="24"/>
        </w:rPr>
        <w:drawing>
          <wp:inline distT="0" distB="0" distL="0" distR="0" wp14:anchorId="3F9E169F" wp14:editId="6EEDDF3C">
            <wp:extent cx="3239464" cy="2160000"/>
            <wp:effectExtent l="0" t="0" r="0" b="0"/>
            <wp:docPr id="1698504470" name="Grafik 1" descr="Ein Bild, das Pflanze, Baum, Nadelbaum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04470" name="Grafik 1" descr="Ein Bild, das Pflanze, Baum, Nadelbaum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6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4AC" w:rsidRPr="008011A4">
        <w:rPr>
          <w:rFonts w:cstheme="minorHAnsi"/>
          <w:noProof/>
          <w:sz w:val="24"/>
          <w:szCs w:val="24"/>
        </w:rPr>
        <w:t xml:space="preserve">   </w:t>
      </w:r>
      <w:r w:rsidR="00652A9B" w:rsidRPr="008011A4">
        <w:rPr>
          <w:rFonts w:cstheme="minorHAnsi"/>
          <w:noProof/>
          <w:sz w:val="24"/>
          <w:szCs w:val="24"/>
        </w:rPr>
        <w:drawing>
          <wp:inline distT="0" distB="0" distL="0" distR="0" wp14:anchorId="49F96B0A" wp14:editId="12EA0A21">
            <wp:extent cx="1440000" cy="2160000"/>
            <wp:effectExtent l="0" t="0" r="8255" b="0"/>
            <wp:docPr id="1645246732" name="Grafik 2" descr="Ein Bild, das Baum, Pflanze, Nadelbau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46732" name="Grafik 2" descr="Ein Bild, das Baum, Pflanze, Nadelbaum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34D66" w14:textId="77777777" w:rsidR="003544AC" w:rsidRPr="008011A4" w:rsidRDefault="003544AC" w:rsidP="00671E08">
      <w:pPr>
        <w:rPr>
          <w:rFonts w:cstheme="minorHAnsi"/>
          <w:noProof/>
          <w:sz w:val="24"/>
          <w:szCs w:val="24"/>
        </w:rPr>
      </w:pPr>
    </w:p>
    <w:p w14:paraId="5770D9A8" w14:textId="7EF9E7AC" w:rsidR="00214075" w:rsidRPr="008011A4" w:rsidRDefault="00671E08" w:rsidP="008011A4">
      <w:pPr>
        <w:spacing w:after="0"/>
        <w:rPr>
          <w:rFonts w:cstheme="minorHAnsi"/>
          <w:noProof/>
          <w:sz w:val="24"/>
          <w:szCs w:val="24"/>
        </w:rPr>
      </w:pPr>
      <w:r w:rsidRPr="008011A4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8011A4">
        <w:rPr>
          <w:rFonts w:cstheme="minorHAnsi"/>
          <w:noProof/>
          <w:sz w:val="24"/>
          <w:szCs w:val="24"/>
        </w:rPr>
        <w:t xml:space="preserve"> </w:t>
      </w:r>
      <w:r w:rsidR="003F3856" w:rsidRPr="008011A4">
        <w:rPr>
          <w:rFonts w:cstheme="minorHAnsi"/>
          <w:noProof/>
          <w:sz w:val="24"/>
          <w:szCs w:val="24"/>
        </w:rPr>
        <w:t xml:space="preserve">Dieser </w:t>
      </w:r>
      <w:r w:rsidR="00681480" w:rsidRPr="008011A4">
        <w:rPr>
          <w:rFonts w:cstheme="minorHAnsi"/>
          <w:noProof/>
          <w:sz w:val="24"/>
          <w:szCs w:val="24"/>
        </w:rPr>
        <w:t>einhäusige</w:t>
      </w:r>
      <w:r w:rsidR="008011A4">
        <w:rPr>
          <w:rFonts w:cstheme="minorHAnsi"/>
          <w:noProof/>
          <w:sz w:val="24"/>
          <w:szCs w:val="24"/>
        </w:rPr>
        <w:t xml:space="preserve"> Baum</w:t>
      </w:r>
      <w:r w:rsidR="003F3856" w:rsidRPr="008011A4">
        <w:rPr>
          <w:rFonts w:cstheme="minorHAnsi"/>
          <w:noProof/>
          <w:sz w:val="24"/>
          <w:szCs w:val="24"/>
        </w:rPr>
        <w:t xml:space="preserve"> erreicht eine Höhe von 20-40(50)</w:t>
      </w:r>
      <w:r w:rsidR="00761162" w:rsidRPr="008011A4">
        <w:rPr>
          <w:rFonts w:cstheme="minorHAnsi"/>
          <w:noProof/>
          <w:sz w:val="24"/>
          <w:szCs w:val="24"/>
        </w:rPr>
        <w:t xml:space="preserve"> </w:t>
      </w:r>
      <w:r w:rsidR="003F3856" w:rsidRPr="008011A4">
        <w:rPr>
          <w:rFonts w:cstheme="minorHAnsi"/>
          <w:noProof/>
          <w:sz w:val="24"/>
          <w:szCs w:val="24"/>
        </w:rPr>
        <w:t xml:space="preserve">m und ein Höchstalter von </w:t>
      </w:r>
      <w:r w:rsidR="00986F15" w:rsidRPr="008011A4">
        <w:rPr>
          <w:rFonts w:cstheme="minorHAnsi"/>
          <w:noProof/>
          <w:sz w:val="24"/>
          <w:szCs w:val="24"/>
        </w:rPr>
        <w:t>200-600 Jahren.</w:t>
      </w:r>
    </w:p>
    <w:p w14:paraId="081FC01A" w14:textId="296FF426" w:rsidR="00052DC9" w:rsidRPr="008011A4" w:rsidRDefault="007B76AC" w:rsidP="008011A4">
      <w:pPr>
        <w:spacing w:after="0"/>
        <w:rPr>
          <w:rFonts w:cstheme="minorHAnsi"/>
          <w:noProof/>
          <w:sz w:val="24"/>
          <w:szCs w:val="24"/>
        </w:rPr>
      </w:pPr>
      <w:r w:rsidRPr="008011A4">
        <w:rPr>
          <w:rFonts w:cstheme="minorHAnsi"/>
          <w:noProof/>
          <w:sz w:val="24"/>
          <w:szCs w:val="24"/>
        </w:rPr>
        <w:t>Die Gewöhnlich-Fichte bildet einen kegelförmigen Habitus mit spitzem Wipfel. Die Äste hängen eher nach unten.</w:t>
      </w:r>
    </w:p>
    <w:p w14:paraId="7B898D7E" w14:textId="0EC0753E" w:rsidR="00214075" w:rsidRPr="008011A4" w:rsidRDefault="007B76AC" w:rsidP="008011A4">
      <w:pPr>
        <w:spacing w:after="0"/>
        <w:rPr>
          <w:rFonts w:cstheme="minorHAnsi"/>
          <w:noProof/>
          <w:sz w:val="24"/>
          <w:szCs w:val="24"/>
        </w:rPr>
      </w:pPr>
      <w:r w:rsidRPr="008011A4">
        <w:rPr>
          <w:rFonts w:cstheme="minorHAnsi"/>
          <w:noProof/>
          <w:sz w:val="24"/>
          <w:szCs w:val="24"/>
        </w:rPr>
        <w:t xml:space="preserve">Die </w:t>
      </w:r>
      <w:r w:rsidR="007A25C6" w:rsidRPr="008011A4">
        <w:rPr>
          <w:rFonts w:cstheme="minorHAnsi"/>
          <w:noProof/>
          <w:sz w:val="24"/>
          <w:szCs w:val="24"/>
        </w:rPr>
        <w:t>4-</w:t>
      </w:r>
      <w:r w:rsidRPr="008011A4">
        <w:rPr>
          <w:rFonts w:cstheme="minorHAnsi"/>
          <w:noProof/>
          <w:sz w:val="24"/>
          <w:szCs w:val="24"/>
        </w:rPr>
        <w:t xml:space="preserve">kantigen Nadeln </w:t>
      </w:r>
      <w:r w:rsidR="00763438" w:rsidRPr="008011A4">
        <w:rPr>
          <w:rFonts w:cstheme="minorHAnsi"/>
          <w:noProof/>
          <w:sz w:val="24"/>
          <w:szCs w:val="24"/>
        </w:rPr>
        <w:t>stehen zu allen Seiten hin ab und sind stechend spitz.</w:t>
      </w:r>
      <w:r w:rsidR="00746EBA" w:rsidRPr="008011A4">
        <w:rPr>
          <w:rFonts w:cstheme="minorHAnsi"/>
          <w:noProof/>
          <w:sz w:val="24"/>
          <w:szCs w:val="24"/>
        </w:rPr>
        <w:t xml:space="preserve"> </w:t>
      </w:r>
    </w:p>
    <w:p w14:paraId="1E27412C" w14:textId="3A318962" w:rsidR="00681480" w:rsidRPr="008011A4" w:rsidRDefault="00272184" w:rsidP="008011A4">
      <w:pPr>
        <w:spacing w:after="0"/>
        <w:rPr>
          <w:rFonts w:cstheme="minorHAnsi"/>
          <w:noProof/>
          <w:sz w:val="24"/>
          <w:szCs w:val="24"/>
        </w:rPr>
      </w:pPr>
      <w:r w:rsidRPr="008011A4">
        <w:rPr>
          <w:rFonts w:cstheme="minorHAnsi"/>
          <w:noProof/>
          <w:sz w:val="24"/>
          <w:szCs w:val="24"/>
        </w:rPr>
        <w:t xml:space="preserve">Beide Blütenstände </w:t>
      </w:r>
      <w:r w:rsidR="002C0655" w:rsidRPr="008011A4">
        <w:rPr>
          <w:rFonts w:cstheme="minorHAnsi"/>
          <w:noProof/>
          <w:sz w:val="24"/>
          <w:szCs w:val="24"/>
        </w:rPr>
        <w:t xml:space="preserve">sind </w:t>
      </w:r>
      <w:r w:rsidRPr="008011A4">
        <w:rPr>
          <w:rFonts w:cstheme="minorHAnsi"/>
          <w:noProof/>
          <w:sz w:val="24"/>
          <w:szCs w:val="24"/>
        </w:rPr>
        <w:t>aufrecht</w:t>
      </w:r>
      <w:r w:rsidR="002C0655" w:rsidRPr="008011A4">
        <w:rPr>
          <w:rFonts w:cstheme="minorHAnsi"/>
          <w:noProof/>
          <w:sz w:val="24"/>
          <w:szCs w:val="24"/>
        </w:rPr>
        <w:t>. Die</w:t>
      </w:r>
      <w:r w:rsidRPr="008011A4">
        <w:rPr>
          <w:rFonts w:cstheme="minorHAnsi"/>
          <w:noProof/>
          <w:sz w:val="24"/>
          <w:szCs w:val="24"/>
        </w:rPr>
        <w:t xml:space="preserve"> männliche </w:t>
      </w:r>
      <w:r w:rsidR="002C0655" w:rsidRPr="008011A4">
        <w:rPr>
          <w:rFonts w:cstheme="minorHAnsi"/>
          <w:noProof/>
          <w:sz w:val="24"/>
          <w:szCs w:val="24"/>
        </w:rPr>
        <w:t xml:space="preserve">sind </w:t>
      </w:r>
      <w:r w:rsidRPr="008011A4">
        <w:rPr>
          <w:rFonts w:cstheme="minorHAnsi"/>
          <w:noProof/>
          <w:sz w:val="24"/>
          <w:szCs w:val="24"/>
        </w:rPr>
        <w:t>orangegelb</w:t>
      </w:r>
      <w:r w:rsidR="002C0655" w:rsidRPr="008011A4">
        <w:rPr>
          <w:rFonts w:cstheme="minorHAnsi"/>
          <w:noProof/>
          <w:sz w:val="24"/>
          <w:szCs w:val="24"/>
        </w:rPr>
        <w:t xml:space="preserve"> und die weiblichen rötlich.</w:t>
      </w:r>
    </w:p>
    <w:p w14:paraId="47626AFF" w14:textId="4147883F" w:rsidR="00272184" w:rsidRPr="008011A4" w:rsidRDefault="002C0655" w:rsidP="008011A4">
      <w:pPr>
        <w:spacing w:after="0"/>
        <w:rPr>
          <w:rFonts w:cstheme="minorHAnsi"/>
          <w:noProof/>
          <w:sz w:val="24"/>
          <w:szCs w:val="24"/>
        </w:rPr>
      </w:pPr>
      <w:r w:rsidRPr="008011A4">
        <w:rPr>
          <w:rFonts w:cstheme="minorHAnsi"/>
          <w:noProof/>
          <w:sz w:val="24"/>
          <w:szCs w:val="24"/>
        </w:rPr>
        <w:t xml:space="preserve">Die </w:t>
      </w:r>
      <w:r w:rsidR="006832C6" w:rsidRPr="008011A4">
        <w:rPr>
          <w:rFonts w:cstheme="minorHAnsi"/>
          <w:noProof/>
          <w:sz w:val="24"/>
          <w:szCs w:val="24"/>
        </w:rPr>
        <w:t>reifen Zapfen hängen an den Ästen</w:t>
      </w:r>
      <w:r w:rsidR="001466F9" w:rsidRPr="008011A4">
        <w:rPr>
          <w:rFonts w:cstheme="minorHAnsi"/>
          <w:noProof/>
          <w:sz w:val="24"/>
          <w:szCs w:val="24"/>
        </w:rPr>
        <w:t>, haben geflügelte Samen</w:t>
      </w:r>
      <w:r w:rsidR="006832C6" w:rsidRPr="008011A4">
        <w:rPr>
          <w:rFonts w:cstheme="minorHAnsi"/>
          <w:noProof/>
          <w:sz w:val="24"/>
          <w:szCs w:val="24"/>
        </w:rPr>
        <w:t xml:space="preserve"> und fallen als Ganzes ab.</w:t>
      </w:r>
    </w:p>
    <w:p w14:paraId="2E33071C" w14:textId="70360152" w:rsidR="00681480" w:rsidRPr="008011A4" w:rsidRDefault="006832C6" w:rsidP="008011A4">
      <w:pPr>
        <w:spacing w:after="0"/>
        <w:rPr>
          <w:rFonts w:cstheme="minorHAnsi"/>
          <w:noProof/>
          <w:sz w:val="24"/>
          <w:szCs w:val="24"/>
        </w:rPr>
      </w:pPr>
      <w:r w:rsidRPr="008011A4">
        <w:rPr>
          <w:rFonts w:cstheme="minorHAnsi"/>
          <w:noProof/>
          <w:sz w:val="24"/>
          <w:szCs w:val="24"/>
        </w:rPr>
        <w:t xml:space="preserve">Die </w:t>
      </w:r>
      <w:r w:rsidR="00681480" w:rsidRPr="008011A4">
        <w:rPr>
          <w:rFonts w:cstheme="minorHAnsi"/>
          <w:noProof/>
          <w:sz w:val="24"/>
          <w:szCs w:val="24"/>
        </w:rPr>
        <w:t xml:space="preserve">Winterknospen </w:t>
      </w:r>
      <w:r w:rsidRPr="008011A4">
        <w:rPr>
          <w:rFonts w:cstheme="minorHAnsi"/>
          <w:noProof/>
          <w:sz w:val="24"/>
          <w:szCs w:val="24"/>
        </w:rPr>
        <w:t>haben keinen</w:t>
      </w:r>
      <w:r w:rsidR="00681480" w:rsidRPr="008011A4">
        <w:rPr>
          <w:rFonts w:cstheme="minorHAnsi"/>
          <w:noProof/>
          <w:sz w:val="24"/>
          <w:szCs w:val="24"/>
        </w:rPr>
        <w:t xml:space="preserve"> Harzüberzug</w:t>
      </w:r>
      <w:r w:rsidRPr="008011A4">
        <w:rPr>
          <w:rFonts w:cstheme="minorHAnsi"/>
          <w:noProof/>
          <w:sz w:val="24"/>
          <w:szCs w:val="24"/>
        </w:rPr>
        <w:t>.</w:t>
      </w:r>
    </w:p>
    <w:p w14:paraId="538EAC4C" w14:textId="33D5C810" w:rsidR="002127CD" w:rsidRPr="008011A4" w:rsidRDefault="00671E08" w:rsidP="00E37C57">
      <w:pPr>
        <w:rPr>
          <w:rFonts w:cstheme="minorHAnsi"/>
          <w:noProof/>
          <w:sz w:val="24"/>
          <w:szCs w:val="24"/>
        </w:rPr>
      </w:pPr>
      <w:r w:rsidRPr="008011A4">
        <w:rPr>
          <w:rFonts w:cstheme="minorHAnsi"/>
          <w:b/>
          <w:bCs/>
          <w:noProof/>
          <w:sz w:val="24"/>
          <w:szCs w:val="24"/>
        </w:rPr>
        <w:t>Ökologie</w:t>
      </w:r>
      <w:r w:rsidR="00E37C57" w:rsidRPr="008011A4">
        <w:rPr>
          <w:rFonts w:cstheme="minorHAnsi"/>
          <w:b/>
          <w:bCs/>
          <w:noProof/>
          <w:sz w:val="24"/>
          <w:szCs w:val="24"/>
        </w:rPr>
        <w:t xml:space="preserve">: </w:t>
      </w:r>
      <w:r w:rsidR="00E37C57" w:rsidRPr="008011A4">
        <w:rPr>
          <w:rFonts w:cstheme="minorHAnsi"/>
          <w:i/>
          <w:iCs/>
          <w:noProof/>
          <w:sz w:val="24"/>
          <w:szCs w:val="24"/>
        </w:rPr>
        <w:t xml:space="preserve">Picea abies </w:t>
      </w:r>
      <w:r w:rsidR="00E37C57" w:rsidRPr="008011A4">
        <w:rPr>
          <w:rFonts w:cstheme="minorHAnsi"/>
          <w:noProof/>
          <w:sz w:val="24"/>
          <w:szCs w:val="24"/>
        </w:rPr>
        <w:t xml:space="preserve">ist eine flachwurzelnde Halbschattenbaumart, die in der </w:t>
      </w:r>
      <w:r w:rsidR="00D974CA" w:rsidRPr="008011A4">
        <w:rPr>
          <w:rFonts w:cstheme="minorHAnsi"/>
          <w:noProof/>
          <w:sz w:val="24"/>
          <w:szCs w:val="24"/>
        </w:rPr>
        <w:t xml:space="preserve">montanen Stufe, auf </w:t>
      </w:r>
      <w:r w:rsidR="000432CD" w:rsidRPr="008011A4">
        <w:rPr>
          <w:rFonts w:cstheme="minorHAnsi"/>
          <w:noProof/>
          <w:sz w:val="24"/>
          <w:szCs w:val="24"/>
        </w:rPr>
        <w:t>frisch-sauren Böden,</w:t>
      </w:r>
      <w:r w:rsidR="00D974CA" w:rsidRPr="008011A4">
        <w:rPr>
          <w:rFonts w:cstheme="minorHAnsi"/>
          <w:noProof/>
          <w:sz w:val="24"/>
          <w:szCs w:val="24"/>
        </w:rPr>
        <w:t xml:space="preserve"> waldbildend ist.</w:t>
      </w:r>
      <w:r w:rsidR="000432CD" w:rsidRPr="008011A4">
        <w:rPr>
          <w:rFonts w:cstheme="minorHAnsi"/>
          <w:noProof/>
          <w:sz w:val="24"/>
          <w:szCs w:val="24"/>
        </w:rPr>
        <w:t xml:space="preserve"> </w:t>
      </w:r>
      <w:r w:rsidR="00761162" w:rsidRPr="008011A4">
        <w:rPr>
          <w:rFonts w:cstheme="minorHAnsi"/>
          <w:noProof/>
          <w:sz w:val="24"/>
          <w:szCs w:val="24"/>
        </w:rPr>
        <w:t xml:space="preserve">Sie ist das </w:t>
      </w:r>
      <w:r w:rsidR="00B17B0D" w:rsidRPr="008011A4">
        <w:rPr>
          <w:rFonts w:cstheme="minorHAnsi"/>
          <w:noProof/>
          <w:sz w:val="24"/>
          <w:szCs w:val="24"/>
        </w:rPr>
        <w:t>am häufigsten</w:t>
      </w:r>
      <w:r w:rsidR="00A640BD" w:rsidRPr="008011A4">
        <w:rPr>
          <w:rFonts w:cstheme="minorHAnsi"/>
          <w:noProof/>
          <w:sz w:val="24"/>
          <w:szCs w:val="24"/>
        </w:rPr>
        <w:t xml:space="preserve"> verwendete Weichholz.</w:t>
      </w:r>
    </w:p>
    <w:p w14:paraId="1516D7B2" w14:textId="77777777" w:rsidR="008011A4" w:rsidRPr="008011A4" w:rsidRDefault="008011A4" w:rsidP="008011A4">
      <w:pPr>
        <w:rPr>
          <w:rFonts w:cstheme="minorHAnsi"/>
          <w:noProof/>
          <w:sz w:val="24"/>
          <w:szCs w:val="24"/>
        </w:rPr>
      </w:pPr>
      <w:r w:rsidRPr="008011A4">
        <w:rPr>
          <w:rFonts w:cstheme="minorHAnsi"/>
          <w:b/>
          <w:bCs/>
          <w:noProof/>
          <w:sz w:val="24"/>
          <w:szCs w:val="24"/>
        </w:rPr>
        <w:t>Blütezeit:</w:t>
      </w:r>
      <w:r w:rsidRPr="008011A4">
        <w:rPr>
          <w:rFonts w:cstheme="minorHAnsi"/>
          <w:noProof/>
          <w:sz w:val="24"/>
          <w:szCs w:val="24"/>
        </w:rPr>
        <w:t xml:space="preserve"> Mai bis Juni</w:t>
      </w:r>
    </w:p>
    <w:p w14:paraId="6044077F" w14:textId="0B1448D2" w:rsidR="00E37C57" w:rsidRPr="008011A4" w:rsidRDefault="00E37C57" w:rsidP="00E37C57">
      <w:pPr>
        <w:rPr>
          <w:rFonts w:cstheme="minorHAnsi"/>
          <w:noProof/>
          <w:sz w:val="24"/>
          <w:szCs w:val="24"/>
        </w:rPr>
      </w:pPr>
      <w:r w:rsidRPr="008011A4">
        <w:rPr>
          <w:rFonts w:cstheme="minorHAnsi"/>
          <w:b/>
          <w:bCs/>
          <w:noProof/>
          <w:sz w:val="24"/>
          <w:szCs w:val="24"/>
        </w:rPr>
        <w:t>Höhenstufe:</w:t>
      </w:r>
      <w:r w:rsidR="00122763" w:rsidRPr="008011A4">
        <w:rPr>
          <w:rFonts w:cstheme="minorHAnsi"/>
          <w:b/>
          <w:bCs/>
          <w:noProof/>
          <w:sz w:val="24"/>
          <w:szCs w:val="24"/>
        </w:rPr>
        <w:t xml:space="preserve"> </w:t>
      </w:r>
      <w:r w:rsidR="00110C73" w:rsidRPr="008011A4">
        <w:rPr>
          <w:rFonts w:cstheme="minorHAnsi"/>
          <w:noProof/>
          <w:sz w:val="24"/>
          <w:szCs w:val="24"/>
        </w:rPr>
        <w:t>montan bis subalpin</w:t>
      </w:r>
    </w:p>
    <w:p w14:paraId="232704FB" w14:textId="77777777" w:rsidR="008011A4" w:rsidRPr="00933E0C" w:rsidRDefault="008011A4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2AF6E21C" w14:textId="77777777" w:rsidR="008011A4" w:rsidRPr="00933E0C" w:rsidRDefault="008011A4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C4D063D" w14:textId="77777777" w:rsidR="008011A4" w:rsidRPr="00F21DE8" w:rsidRDefault="008011A4" w:rsidP="008011A4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73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27"/>
        <w:gridCol w:w="347"/>
        <w:gridCol w:w="371"/>
        <w:gridCol w:w="338"/>
      </w:tblGrid>
      <w:tr w:rsidR="003544AC" w:rsidRPr="008011A4" w14:paraId="5BF5B7A5" w14:textId="77777777" w:rsidTr="003544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87CD" w14:textId="77777777" w:rsidR="003544AC" w:rsidRPr="008011A4" w:rsidRDefault="003544AC" w:rsidP="003544A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11A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96DE" w14:textId="77777777" w:rsidR="003544AC" w:rsidRPr="008011A4" w:rsidRDefault="003544AC" w:rsidP="003544A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11A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A2DB" w14:textId="77777777" w:rsidR="003544AC" w:rsidRPr="008011A4" w:rsidRDefault="003544AC" w:rsidP="003544A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11A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8E17" w14:textId="77777777" w:rsidR="003544AC" w:rsidRPr="008011A4" w:rsidRDefault="003544AC" w:rsidP="003544A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11A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DCB9" w14:textId="77777777" w:rsidR="003544AC" w:rsidRPr="008011A4" w:rsidRDefault="003544AC" w:rsidP="003544A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11A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9347" w14:textId="77777777" w:rsidR="003544AC" w:rsidRPr="008011A4" w:rsidRDefault="003544AC" w:rsidP="003544A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11A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DE30" w14:textId="77777777" w:rsidR="003544AC" w:rsidRPr="008011A4" w:rsidRDefault="003544AC" w:rsidP="003544A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11A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3544AC" w:rsidRPr="008011A4" w14:paraId="7376FCB4" w14:textId="77777777" w:rsidTr="003544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31778" w14:textId="77777777" w:rsidR="003544AC" w:rsidRPr="008011A4" w:rsidRDefault="003544AC" w:rsidP="003544A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11A4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85154" w14:textId="77777777" w:rsidR="003544AC" w:rsidRPr="008011A4" w:rsidRDefault="003544AC" w:rsidP="003544A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11A4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4CB60" w14:textId="77777777" w:rsidR="003544AC" w:rsidRPr="008011A4" w:rsidRDefault="003544AC" w:rsidP="003544A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11A4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ADCC5" w14:textId="77777777" w:rsidR="003544AC" w:rsidRPr="008011A4" w:rsidRDefault="003544AC" w:rsidP="003544A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11A4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4290" w14:textId="77777777" w:rsidR="003544AC" w:rsidRPr="008011A4" w:rsidRDefault="003544AC" w:rsidP="003544A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11A4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A75B6" w14:textId="77777777" w:rsidR="003544AC" w:rsidRPr="008011A4" w:rsidRDefault="003544AC" w:rsidP="003544A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11A4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2BA6F" w14:textId="77777777" w:rsidR="003544AC" w:rsidRPr="008011A4" w:rsidRDefault="003544AC" w:rsidP="003544A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11A4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560633D7" w14:textId="77777777" w:rsidR="00525C2E" w:rsidRPr="008011A4" w:rsidRDefault="00525C2E" w:rsidP="00E37C57">
      <w:pPr>
        <w:rPr>
          <w:rFonts w:cstheme="minorHAnsi"/>
          <w:noProof/>
          <w:sz w:val="24"/>
          <w:szCs w:val="24"/>
        </w:rPr>
      </w:pPr>
    </w:p>
    <w:p w14:paraId="23543D82" w14:textId="2771CCEC" w:rsidR="00E37C57" w:rsidRPr="008011A4" w:rsidRDefault="00525C2E" w:rsidP="00E37C57">
      <w:pPr>
        <w:rPr>
          <w:rFonts w:cstheme="minorHAnsi"/>
          <w:b/>
          <w:bCs/>
          <w:noProof/>
          <w:sz w:val="24"/>
          <w:szCs w:val="24"/>
        </w:rPr>
      </w:pPr>
      <w:r w:rsidRPr="008011A4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sectPr w:rsidR="00E37C57" w:rsidRPr="008011A4" w:rsidSect="00F74856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C906" w14:textId="77777777" w:rsidR="00F74856" w:rsidRDefault="00F74856" w:rsidP="00671E08">
      <w:pPr>
        <w:spacing w:after="0" w:line="240" w:lineRule="auto"/>
      </w:pPr>
      <w:r>
        <w:separator/>
      </w:r>
    </w:p>
  </w:endnote>
  <w:endnote w:type="continuationSeparator" w:id="0">
    <w:p w14:paraId="0F41F109" w14:textId="77777777" w:rsidR="00F74856" w:rsidRDefault="00F74856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F47F" w14:textId="77777777" w:rsidR="008011A4" w:rsidRPr="009F1BF4" w:rsidRDefault="008011A4" w:rsidP="008011A4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64F7B1D" w14:textId="77777777" w:rsidR="008011A4" w:rsidRPr="009F1BF4" w:rsidRDefault="008011A4" w:rsidP="008011A4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14E7DDCC" w14:textId="414E604C" w:rsidR="008011A4" w:rsidRDefault="008011A4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F649" w14:textId="77777777" w:rsidR="00F74856" w:rsidRDefault="00F74856" w:rsidP="00671E08">
      <w:pPr>
        <w:spacing w:after="0" w:line="240" w:lineRule="auto"/>
      </w:pPr>
      <w:r>
        <w:separator/>
      </w:r>
    </w:p>
  </w:footnote>
  <w:footnote w:type="continuationSeparator" w:id="0">
    <w:p w14:paraId="6AECCAFB" w14:textId="77777777" w:rsidR="00F74856" w:rsidRDefault="00F74856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C3B818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0305"/>
    <w:rsid w:val="00016D2E"/>
    <w:rsid w:val="00036F9D"/>
    <w:rsid w:val="000432CD"/>
    <w:rsid w:val="00052DC9"/>
    <w:rsid w:val="000F01DB"/>
    <w:rsid w:val="000F5B2E"/>
    <w:rsid w:val="00110C73"/>
    <w:rsid w:val="00122763"/>
    <w:rsid w:val="00131467"/>
    <w:rsid w:val="001466F9"/>
    <w:rsid w:val="00150FF2"/>
    <w:rsid w:val="00180003"/>
    <w:rsid w:val="0018504B"/>
    <w:rsid w:val="002127CD"/>
    <w:rsid w:val="00214075"/>
    <w:rsid w:val="00240FF3"/>
    <w:rsid w:val="002459D8"/>
    <w:rsid w:val="00272184"/>
    <w:rsid w:val="00277DC0"/>
    <w:rsid w:val="002C0655"/>
    <w:rsid w:val="002F3AEA"/>
    <w:rsid w:val="00323AF6"/>
    <w:rsid w:val="003544AC"/>
    <w:rsid w:val="003759D7"/>
    <w:rsid w:val="003F3856"/>
    <w:rsid w:val="003F4D2F"/>
    <w:rsid w:val="00407CA6"/>
    <w:rsid w:val="004206BC"/>
    <w:rsid w:val="004A1D68"/>
    <w:rsid w:val="004B3621"/>
    <w:rsid w:val="004C7BA8"/>
    <w:rsid w:val="004D33F6"/>
    <w:rsid w:val="004D5FB7"/>
    <w:rsid w:val="00504B36"/>
    <w:rsid w:val="00515113"/>
    <w:rsid w:val="00525C2E"/>
    <w:rsid w:val="00537F05"/>
    <w:rsid w:val="00543622"/>
    <w:rsid w:val="00546BCA"/>
    <w:rsid w:val="0057757A"/>
    <w:rsid w:val="005837D2"/>
    <w:rsid w:val="00583A3F"/>
    <w:rsid w:val="005D730C"/>
    <w:rsid w:val="00652A9B"/>
    <w:rsid w:val="00671E08"/>
    <w:rsid w:val="00681480"/>
    <w:rsid w:val="006832C6"/>
    <w:rsid w:val="006E2212"/>
    <w:rsid w:val="00746EBA"/>
    <w:rsid w:val="00757CDB"/>
    <w:rsid w:val="00761162"/>
    <w:rsid w:val="007623AA"/>
    <w:rsid w:val="00763438"/>
    <w:rsid w:val="007A25C6"/>
    <w:rsid w:val="007B3EE2"/>
    <w:rsid w:val="007B76AC"/>
    <w:rsid w:val="007C4393"/>
    <w:rsid w:val="007D0B53"/>
    <w:rsid w:val="008011A4"/>
    <w:rsid w:val="0081315E"/>
    <w:rsid w:val="008311FB"/>
    <w:rsid w:val="00937AFF"/>
    <w:rsid w:val="00986F15"/>
    <w:rsid w:val="00A542F9"/>
    <w:rsid w:val="00A640BD"/>
    <w:rsid w:val="00AC64DD"/>
    <w:rsid w:val="00B17B0D"/>
    <w:rsid w:val="00B5349C"/>
    <w:rsid w:val="00B5754B"/>
    <w:rsid w:val="00B61D4B"/>
    <w:rsid w:val="00BA52E1"/>
    <w:rsid w:val="00BF420B"/>
    <w:rsid w:val="00C040F9"/>
    <w:rsid w:val="00C12E7B"/>
    <w:rsid w:val="00C907AC"/>
    <w:rsid w:val="00CE49A2"/>
    <w:rsid w:val="00D40587"/>
    <w:rsid w:val="00D974CA"/>
    <w:rsid w:val="00DE2C63"/>
    <w:rsid w:val="00E37C57"/>
    <w:rsid w:val="00F46D4D"/>
    <w:rsid w:val="00F74856"/>
    <w:rsid w:val="00FD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480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3544AC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76</cp:revision>
  <dcterms:created xsi:type="dcterms:W3CDTF">2023-07-21T12:24:00Z</dcterms:created>
  <dcterms:modified xsi:type="dcterms:W3CDTF">2024-10-29T08:44:00Z</dcterms:modified>
</cp:coreProperties>
</file>